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9"/>
        <w:gridCol w:w="1342"/>
        <w:gridCol w:w="1198"/>
        <w:gridCol w:w="1332"/>
        <w:gridCol w:w="1228"/>
        <w:gridCol w:w="2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59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/>
              </w:rPr>
              <w:t>昆明市呈贡区人力资源服务（含外资）许可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拟从事职业中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介活动范围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批准的经营范围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固定办公服务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场所（地址）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一社会信用代码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  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业务联系人及电话</w:t>
            </w:r>
          </w:p>
        </w:tc>
        <w:tc>
          <w:tcPr>
            <w:tcW w:w="6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专职人员情况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（如不够填写可增加）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资质证明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 公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 施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  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数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量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45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XXXX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45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4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5362"/>
    <w:rsid w:val="499B6997"/>
    <w:rsid w:val="56DC1B7A"/>
    <w:rsid w:val="8B4FBAF8"/>
    <w:rsid w:val="CFDE21E8"/>
    <w:rsid w:val="FB7DE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customStyle="1" w:styleId="7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8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9">
    <w:name w:val="默认段落字体1"/>
    <w:qFormat/>
    <w:uiPriority w:val="0"/>
  </w:style>
  <w:style w:type="character" w:customStyle="1" w:styleId="10">
    <w:name w:val="font01"/>
    <w:basedOn w:val="6"/>
    <w:qFormat/>
    <w:uiPriority w:val="0"/>
    <w:rPr>
      <w:rFonts w:ascii="Nimbus Roman No9 L" w:hAnsi="Nimbus Roman No9 L" w:eastAsia="Nimbus Roman No9 L" w:cs="Nimbus Roman No9 L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user</dc:creator>
  <cp:lastModifiedBy>kmcg</cp:lastModifiedBy>
  <dcterms:modified xsi:type="dcterms:W3CDTF">2023-03-14T14:34:26Z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