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ind w:left="0" w:leftChars="0" w:firstLine="0" w:firstLineChars="0"/>
        <w:jc w:val="center"/>
        <w:rPr>
          <w:rFonts w:hint="eastAsia" w:ascii="黑体" w:hAnsi="Times New Roman" w:eastAsia="黑体" w:cs="Times New Roman"/>
          <w:color w:val="auto"/>
          <w:sz w:val="32"/>
          <w:u w:val="none"/>
          <w:lang w:val="en-US" w:eastAsia="zh-CN" w:bidi="ar-SA"/>
        </w:rPr>
      </w:pPr>
      <w:bookmarkStart w:id="0" w:name="_GoBack"/>
      <w:r>
        <w:rPr>
          <w:rFonts w:hint="eastAsia" w:ascii="黑体" w:hAnsi="Times New Roman" w:eastAsia="黑体" w:cs="Times New Roman"/>
          <w:color w:val="auto"/>
          <w:sz w:val="32"/>
          <w:u w:val="none"/>
          <w:lang w:val="en-US" w:eastAsia="zh-CN" w:bidi="ar-SA"/>
        </w:rPr>
        <w:t>附录A</w:t>
      </w:r>
    </w:p>
    <w:bookmarkEnd w:id="0"/>
    <w:p>
      <w:pPr>
        <w:pStyle w:val="13"/>
        <w:numPr>
          <w:ilvl w:val="0"/>
          <w:numId w:val="0"/>
        </w:numPr>
        <w:ind w:leftChars="0"/>
        <w:rPr>
          <w:rFonts w:hint="default" w:hAnsi="Times New Roman" w:eastAsia="黑体" w:cs="Times New Roman"/>
          <w:color w:val="auto"/>
          <w:u w:val="none"/>
          <w:lang w:val="en-US" w:eastAsia="zh-CN"/>
        </w:rPr>
      </w:pPr>
      <w:r>
        <w:rPr>
          <w:rFonts w:hint="eastAsia" w:cs="Times New Roman"/>
          <w:color w:val="auto"/>
          <w:u w:val="none"/>
          <w:lang w:val="en-US" w:eastAsia="zh-CN"/>
        </w:rPr>
        <w:t>A.1</w:t>
      </w:r>
      <w:r>
        <w:rPr>
          <w:rFonts w:hint="eastAsia" w:cs="Times New Roman"/>
          <w:color w:val="auto"/>
          <w:u w:val="none"/>
          <w:lang w:val="en-US" w:eastAsia="zh-CN"/>
        </w:rPr>
        <w:tab/>
      </w:r>
      <w:r>
        <w:rPr>
          <w:rFonts w:hint="eastAsia" w:cs="Times New Roman"/>
          <w:color w:val="auto"/>
          <w:u w:val="none"/>
          <w:lang w:val="en-US" w:eastAsia="zh-CN"/>
        </w:rPr>
        <w:t>职业技能（创业）培训期间生活补贴及交通补贴申请表</w:t>
      </w:r>
      <w:r>
        <w:rPr>
          <w:rFonts w:hint="eastAsia" w:cs="Times New Roman"/>
          <w:color w:val="auto"/>
          <w:u w:val="none"/>
          <w:lang w:eastAsia="zh-CN"/>
        </w:rPr>
        <w:t>见表</w:t>
      </w:r>
      <w:r>
        <w:rPr>
          <w:rFonts w:hint="eastAsia" w:cs="Times New Roman"/>
          <w:color w:val="auto"/>
          <w:u w:val="none"/>
          <w:lang w:val="en-US" w:eastAsia="zh-CN"/>
        </w:rPr>
        <w:t>A.1。</w:t>
      </w:r>
    </w:p>
    <w:p>
      <w:pPr>
        <w:pStyle w:val="10"/>
        <w:ind w:left="0" w:leftChars="0" w:firstLine="0" w:firstLineChars="0"/>
        <w:jc w:val="center"/>
        <w:rPr>
          <w:rFonts w:hint="eastAsia" w:ascii="黑体" w:hAnsi="Times New Roman" w:eastAsia="黑体" w:cs="Times New Roman"/>
          <w:color w:val="auto"/>
          <w:sz w:val="21"/>
          <w:u w:val="none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auto"/>
          <w:sz w:val="21"/>
          <w:u w:val="none"/>
          <w:lang w:val="en-US" w:eastAsia="zh-CN" w:bidi="ar-SA"/>
        </w:rPr>
        <w:t>表A.1</w:t>
      </w:r>
    </w:p>
    <w:tbl>
      <w:tblPr>
        <w:tblStyle w:val="7"/>
        <w:tblW w:w="108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211"/>
        <w:gridCol w:w="821"/>
        <w:gridCol w:w="761"/>
        <w:gridCol w:w="76"/>
        <w:gridCol w:w="1273"/>
        <w:gridCol w:w="333"/>
        <w:gridCol w:w="1048"/>
        <w:gridCol w:w="1079"/>
        <w:gridCol w:w="929"/>
        <w:gridCol w:w="147"/>
        <w:gridCol w:w="21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7" w:hRule="atLeast"/>
          <w:jc w:val="center"/>
        </w:trPr>
        <w:tc>
          <w:tcPr>
            <w:tcW w:w="10865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/>
                <w:bCs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职业技能</w:t>
            </w: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  <w:lang w:val="en-US" w:eastAsia="zh-CN"/>
              </w:rPr>
              <w:t>创业</w:t>
            </w: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培训期间生活</w:t>
            </w: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  <w:lang w:val="en-US" w:eastAsia="zh-CN"/>
              </w:rPr>
              <w:t>补贴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及交通补贴申请表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99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培训单位名称</w:t>
            </w:r>
          </w:p>
        </w:tc>
        <w:tc>
          <w:tcPr>
            <w:tcW w:w="3142" w:type="dxa"/>
            <w:gridSpan w:val="5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单位地址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9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42" w:type="dxa"/>
            <w:gridSpan w:val="5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培训地点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培训单位法人</w:t>
            </w:r>
          </w:p>
        </w:tc>
        <w:tc>
          <w:tcPr>
            <w:tcW w:w="31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仿宋_GB2312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经办人</w:t>
            </w:r>
          </w:p>
        </w:tc>
        <w:tc>
          <w:tcPr>
            <w:tcW w:w="31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仿宋_GB2312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培训班期号</w:t>
            </w:r>
          </w:p>
        </w:tc>
        <w:tc>
          <w:tcPr>
            <w:tcW w:w="31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补贴对象类别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培训时间</w:t>
            </w:r>
          </w:p>
        </w:tc>
        <w:tc>
          <w:tcPr>
            <w:tcW w:w="31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培训专业（工种）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补贴标准</w:t>
            </w:r>
          </w:p>
        </w:tc>
        <w:tc>
          <w:tcPr>
            <w:tcW w:w="31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申请补贴人数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开户银行</w:t>
            </w:r>
          </w:p>
        </w:tc>
        <w:tc>
          <w:tcPr>
            <w:tcW w:w="314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24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银行账号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仿宋_GB2312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65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生活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补贴</w:t>
            </w:r>
            <w:r>
              <w:rPr>
                <w:rFonts w:hint="eastAsia" w:ascii="宋体" w:hAnsi="宋体" w:cs="宋体"/>
                <w:kern w:val="0"/>
                <w:sz w:val="24"/>
              </w:rPr>
              <w:t>及交通补贴申请情况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20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申请补贴资金总额</w:t>
            </w:r>
          </w:p>
        </w:tc>
        <w:tc>
          <w:tcPr>
            <w:tcW w:w="158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预拨资金总额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本次应拨资金总额</w:t>
            </w:r>
          </w:p>
        </w:tc>
        <w:tc>
          <w:tcPr>
            <w:tcW w:w="2189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521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补贴项目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人数</w:t>
            </w:r>
          </w:p>
        </w:tc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86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资金用途</w:t>
            </w:r>
          </w:p>
        </w:tc>
        <w:tc>
          <w:tcPr>
            <w:tcW w:w="265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1.生活补贴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仿宋_GB2312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86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54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2.交通补贴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仿宋_GB2312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  <w:jc w:val="center"/>
        </w:trPr>
        <w:tc>
          <w:tcPr>
            <w:tcW w:w="303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县（市）区就业部门经办科室审批意见</w:t>
            </w:r>
          </w:p>
        </w:tc>
        <w:tc>
          <w:tcPr>
            <w:tcW w:w="78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>
            <w:pPr>
              <w:spacing w:line="240" w:lineRule="exact"/>
              <w:ind w:firstLine="472" w:firstLineChars="196"/>
              <w:rPr>
                <w:rFonts w:hint="eastAsia" w:ascii="仿宋_GB2312" w:hAnsi="宋体"/>
                <w:b/>
                <w:sz w:val="24"/>
              </w:rPr>
            </w:pPr>
          </w:p>
          <w:p>
            <w:pPr>
              <w:spacing w:line="300" w:lineRule="exact"/>
              <w:ind w:firstLine="472" w:firstLineChars="196"/>
              <w:jc w:val="left"/>
              <w:rPr>
                <w:rFonts w:ascii="仿宋_GB2312" w:hAnsi="宋体"/>
                <w:b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经审核，该培训班次符合拨付生活</w:t>
            </w:r>
            <w:r>
              <w:rPr>
                <w:rFonts w:hint="eastAsia" w:ascii="仿宋_GB2312" w:hAnsi="宋体"/>
                <w:b/>
                <w:sz w:val="24"/>
                <w:lang w:val="en-US" w:eastAsia="zh-CN"/>
              </w:rPr>
              <w:t>补贴</w:t>
            </w:r>
            <w:r>
              <w:rPr>
                <w:rFonts w:hint="eastAsia" w:ascii="仿宋_GB2312" w:hAnsi="宋体"/>
                <w:b/>
                <w:sz w:val="24"/>
              </w:rPr>
              <w:t>及交通补贴对象共</w:t>
            </w:r>
            <w:r>
              <w:rPr>
                <w:rFonts w:hint="eastAsia" w:ascii="仿宋_GB2312" w:hAnsi="宋体"/>
                <w:b/>
                <w:sz w:val="24"/>
                <w:u w:val="dotted"/>
              </w:rPr>
              <w:t xml:space="preserve">      </w:t>
            </w:r>
            <w:r>
              <w:rPr>
                <w:rFonts w:hint="eastAsia" w:ascii="仿宋_GB2312" w:hAnsi="宋体"/>
                <w:b/>
                <w:sz w:val="24"/>
              </w:rPr>
              <w:t>人，同意拨给生活</w:t>
            </w:r>
            <w:r>
              <w:rPr>
                <w:rFonts w:hint="eastAsia" w:ascii="仿宋_GB2312" w:hAnsi="宋体"/>
                <w:b/>
                <w:sz w:val="24"/>
                <w:lang w:val="en-US" w:eastAsia="zh-CN"/>
              </w:rPr>
              <w:t>补贴</w:t>
            </w:r>
            <w:r>
              <w:rPr>
                <w:rFonts w:hint="eastAsia" w:ascii="仿宋_GB2312" w:hAnsi="宋体"/>
                <w:b/>
                <w:sz w:val="24"/>
              </w:rPr>
              <w:t>及交通补贴共</w:t>
            </w:r>
            <w:r>
              <w:rPr>
                <w:rFonts w:hint="eastAsia" w:ascii="仿宋_GB2312" w:hAnsi="宋体"/>
                <w:b/>
                <w:sz w:val="24"/>
                <w:u w:val="dotted"/>
              </w:rPr>
              <w:t xml:space="preserve">    </w:t>
            </w:r>
            <w:r>
              <w:rPr>
                <w:rFonts w:hint="eastAsia" w:ascii="仿宋_GB2312" w:hAnsi="宋体"/>
                <w:b/>
                <w:sz w:val="24"/>
                <w:u w:val="dotted"/>
                <w:lang w:val="en-US" w:eastAsia="zh-CN"/>
              </w:rPr>
              <w:t xml:space="preserve">   </w:t>
            </w:r>
            <w:r>
              <w:rPr>
                <w:rFonts w:hint="eastAsia" w:ascii="仿宋_GB2312" w:hAnsi="宋体"/>
                <w:b/>
                <w:sz w:val="24"/>
                <w:u w:val="dotted"/>
              </w:rPr>
              <w:t xml:space="preserve">   </w:t>
            </w:r>
            <w:r>
              <w:rPr>
                <w:rFonts w:hint="eastAsia" w:ascii="仿宋_GB2312" w:hAnsi="宋体"/>
                <w:b/>
                <w:sz w:val="24"/>
              </w:rPr>
              <w:t>万</w:t>
            </w:r>
            <w:r>
              <w:rPr>
                <w:rFonts w:hint="eastAsia" w:ascii="仿宋_GB2312" w:hAnsi="宋体"/>
                <w:b/>
                <w:sz w:val="24"/>
                <w:u w:val="dotted"/>
              </w:rPr>
              <w:t xml:space="preserve">    </w:t>
            </w:r>
            <w:r>
              <w:rPr>
                <w:rFonts w:hint="eastAsia" w:ascii="仿宋_GB2312" w:hAnsi="宋体"/>
                <w:b/>
                <w:sz w:val="24"/>
                <w:u w:val="dotted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/>
                <w:b/>
                <w:sz w:val="24"/>
                <w:u w:val="dotted"/>
              </w:rPr>
              <w:t xml:space="preserve">   </w:t>
            </w:r>
            <w:r>
              <w:rPr>
                <w:rFonts w:hint="eastAsia" w:ascii="仿宋_GB2312" w:hAnsi="宋体"/>
                <w:b/>
                <w:sz w:val="24"/>
              </w:rPr>
              <w:t>仟</w:t>
            </w:r>
            <w:r>
              <w:rPr>
                <w:rFonts w:hint="eastAsia" w:ascii="仿宋_GB2312" w:hAnsi="宋体"/>
                <w:b/>
                <w:sz w:val="24"/>
                <w:u w:val="dotted"/>
              </w:rPr>
              <w:t xml:space="preserve">  </w:t>
            </w:r>
            <w:r>
              <w:rPr>
                <w:rFonts w:hint="eastAsia" w:ascii="仿宋_GB2312" w:hAnsi="宋体"/>
                <w:b/>
                <w:sz w:val="24"/>
                <w:u w:val="dotted"/>
                <w:lang w:val="en-US" w:eastAsia="zh-CN"/>
              </w:rPr>
              <w:t xml:space="preserve">   </w:t>
            </w:r>
            <w:r>
              <w:rPr>
                <w:rFonts w:hint="eastAsia" w:ascii="仿宋_GB2312" w:hAnsi="宋体"/>
                <w:b/>
                <w:sz w:val="24"/>
                <w:u w:val="dotted"/>
              </w:rPr>
              <w:t xml:space="preserve">    </w:t>
            </w:r>
            <w:r>
              <w:rPr>
                <w:rFonts w:hint="eastAsia" w:ascii="仿宋_GB2312" w:hAnsi="宋体"/>
                <w:b/>
                <w:sz w:val="24"/>
              </w:rPr>
              <w:t>佰</w:t>
            </w:r>
            <w:r>
              <w:rPr>
                <w:rFonts w:hint="eastAsia" w:ascii="仿宋_GB2312" w:hAnsi="宋体"/>
                <w:b/>
                <w:sz w:val="24"/>
                <w:u w:val="dotted"/>
              </w:rPr>
              <w:t xml:space="preserve">     </w:t>
            </w:r>
            <w:r>
              <w:rPr>
                <w:rFonts w:hint="eastAsia" w:ascii="仿宋_GB2312" w:hAnsi="宋体"/>
                <w:b/>
                <w:sz w:val="24"/>
                <w:u w:val="dotted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b/>
                <w:sz w:val="24"/>
              </w:rPr>
              <w:t>拾</w:t>
            </w:r>
            <w:r>
              <w:rPr>
                <w:rFonts w:hint="eastAsia" w:ascii="仿宋_GB2312" w:hAnsi="宋体"/>
                <w:b/>
                <w:sz w:val="24"/>
                <w:u w:val="dotted"/>
              </w:rPr>
              <w:t xml:space="preserve">        </w:t>
            </w:r>
            <w:r>
              <w:rPr>
                <w:rFonts w:hint="eastAsia" w:ascii="仿宋_GB2312" w:hAnsi="宋体"/>
                <w:b/>
                <w:sz w:val="24"/>
              </w:rPr>
              <w:t>元</w:t>
            </w:r>
            <w:r>
              <w:rPr>
                <w:rFonts w:hint="eastAsia" w:ascii="仿宋_GB2312" w:hAnsi="宋体"/>
                <w:b/>
                <w:sz w:val="24"/>
                <w:u w:val="dotted"/>
              </w:rPr>
              <w:t xml:space="preserve">       </w:t>
            </w:r>
            <w:r>
              <w:rPr>
                <w:rFonts w:hint="eastAsia" w:ascii="仿宋_GB2312" w:hAnsi="宋体"/>
                <w:b/>
                <w:sz w:val="24"/>
                <w:u w:val="none"/>
                <w:lang w:eastAsia="zh-CN"/>
              </w:rPr>
              <w:t>角</w:t>
            </w:r>
            <w:r>
              <w:rPr>
                <w:rFonts w:hint="eastAsia" w:ascii="仿宋_GB2312" w:hAnsi="宋体"/>
                <w:b/>
                <w:sz w:val="24"/>
              </w:rPr>
              <w:t>整（</w:t>
            </w:r>
            <w:r>
              <w:rPr>
                <w:rFonts w:hint="eastAsia" w:ascii="宋体" w:hAnsi="宋体"/>
                <w:b/>
                <w:sz w:val="24"/>
              </w:rPr>
              <w:t>¥</w:t>
            </w:r>
            <w:r>
              <w:rPr>
                <w:rFonts w:hint="eastAsia" w:ascii="仿宋_GB2312" w:hAnsi="宋体"/>
                <w:b/>
                <w:sz w:val="24"/>
              </w:rPr>
              <w:t>：</w:t>
            </w:r>
            <w:r>
              <w:rPr>
                <w:rFonts w:hint="eastAsia" w:ascii="仿宋_GB2312" w:hAnsi="宋体"/>
                <w:b/>
                <w:sz w:val="24"/>
                <w:u w:val="dotted"/>
              </w:rPr>
              <w:t xml:space="preserve">          </w:t>
            </w:r>
            <w:r>
              <w:rPr>
                <w:rFonts w:hint="eastAsia" w:ascii="仿宋_GB2312" w:hAnsi="宋体"/>
                <w:b/>
                <w:sz w:val="24"/>
              </w:rPr>
              <w:t>元）。</w:t>
            </w:r>
          </w:p>
          <w:p>
            <w:pPr>
              <w:spacing w:line="300" w:lineRule="exact"/>
              <w:ind w:firstLine="1298" w:firstLineChars="541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</w:t>
            </w:r>
          </w:p>
          <w:p>
            <w:pPr>
              <w:spacing w:line="300" w:lineRule="exact"/>
              <w:ind w:firstLine="1084" w:firstLineChars="450"/>
              <w:rPr>
                <w:rFonts w:hint="eastAsia" w:ascii="仿宋_GB2312" w:hAnsi="宋体"/>
                <w:b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经办人：                   负责人签字：</w:t>
            </w:r>
          </w:p>
          <w:p>
            <w:pPr>
              <w:widowControl/>
              <w:spacing w:line="300" w:lineRule="exact"/>
              <w:ind w:firstLine="5662" w:firstLineChars="2350"/>
              <w:jc w:val="left"/>
              <w:rPr>
                <w:rFonts w:hint="eastAsia" w:ascii="仿宋_GB2312" w:hAnsi="宋体"/>
                <w:b/>
                <w:sz w:val="24"/>
              </w:rPr>
            </w:pPr>
          </w:p>
          <w:p>
            <w:pPr>
              <w:widowControl/>
              <w:spacing w:line="300" w:lineRule="exact"/>
              <w:ind w:firstLine="5662" w:firstLineChars="23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/>
                <w:b/>
                <w:sz w:val="24"/>
              </w:rPr>
              <w:t>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3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县（市）区就业部门审核意见</w:t>
            </w:r>
          </w:p>
        </w:tc>
        <w:tc>
          <w:tcPr>
            <w:tcW w:w="783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top"/>
          </w:tcPr>
          <w:p>
            <w:pPr>
              <w:widowControl/>
              <w:spacing w:line="24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widowControl/>
              <w:spacing w:line="24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分管领导:                          主管领导:</w:t>
            </w:r>
          </w:p>
          <w:p>
            <w:pPr>
              <w:widowControl/>
              <w:spacing w:line="30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spacing w:line="300" w:lineRule="exact"/>
              <w:ind w:firstLine="5520" w:firstLineChars="23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（单位盖章）</w:t>
            </w:r>
          </w:p>
          <w:p>
            <w:pPr>
              <w:widowControl/>
              <w:spacing w:line="300" w:lineRule="exact"/>
              <w:ind w:firstLine="5520" w:firstLineChars="23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   日</w:t>
            </w:r>
          </w:p>
        </w:tc>
      </w:tr>
    </w:tbl>
    <w:p>
      <w:pPr>
        <w:pStyle w:val="10"/>
        <w:ind w:left="0" w:leftChars="0" w:firstLine="0" w:firstLineChars="0"/>
        <w:jc w:val="center"/>
        <w:rPr>
          <w:rFonts w:hint="eastAsia"/>
          <w:lang w:eastAsia="zh-CN"/>
        </w:rPr>
      </w:pPr>
    </w:p>
    <w:p>
      <w:pPr>
        <w:pStyle w:val="13"/>
        <w:numPr>
          <w:ilvl w:val="0"/>
          <w:numId w:val="0"/>
        </w:numPr>
        <w:ind w:leftChars="0"/>
        <w:rPr>
          <w:rFonts w:hint="default" w:hAnsi="Times New Roman" w:eastAsia="黑体" w:cs="Times New Roman"/>
          <w:color w:val="auto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u w:val="none"/>
          <w:lang w:eastAsia="zh-CN"/>
        </w:rPr>
        <w:br w:type="page"/>
      </w:r>
      <w:r>
        <w:rPr>
          <w:rFonts w:hint="eastAsia" w:cs="Times New Roman"/>
          <w:color w:val="auto"/>
          <w:u w:val="none"/>
          <w:lang w:val="en-US" w:eastAsia="zh-CN"/>
        </w:rPr>
        <w:t>A.2</w:t>
      </w:r>
      <w:r>
        <w:rPr>
          <w:rFonts w:hint="eastAsia" w:cs="Times New Roman"/>
          <w:color w:val="auto"/>
          <w:u w:val="none"/>
          <w:lang w:val="en-US" w:eastAsia="zh-CN"/>
        </w:rPr>
        <w:tab/>
      </w:r>
      <w:r>
        <w:rPr>
          <w:rFonts w:hint="eastAsia"/>
          <w:lang w:val="en-US" w:eastAsia="zh-CN"/>
        </w:rPr>
        <w:t>考勤表</w:t>
      </w:r>
      <w:r>
        <w:rPr>
          <w:rFonts w:hint="eastAsia" w:cs="Times New Roman"/>
          <w:color w:val="auto"/>
          <w:u w:val="none"/>
          <w:lang w:eastAsia="zh-CN"/>
        </w:rPr>
        <w:t>见表</w:t>
      </w:r>
      <w:r>
        <w:rPr>
          <w:rFonts w:hint="eastAsia" w:cs="Times New Roman"/>
          <w:color w:val="auto"/>
          <w:u w:val="none"/>
          <w:lang w:val="en-US" w:eastAsia="zh-CN"/>
        </w:rPr>
        <w:t>A.2。</w:t>
      </w:r>
    </w:p>
    <w:p>
      <w:pPr>
        <w:pStyle w:val="13"/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  <w:r>
        <w:rPr>
          <w:rFonts w:hint="eastAsia"/>
          <w:color w:val="auto"/>
          <w:u w:val="none"/>
          <w:lang w:eastAsia="zh-CN"/>
        </w:rPr>
        <w:t>表</w:t>
      </w:r>
      <w:r>
        <w:rPr>
          <w:rFonts w:hint="eastAsia"/>
          <w:color w:val="auto"/>
          <w:u w:val="none"/>
          <w:lang w:val="en-US" w:eastAsia="zh-CN"/>
        </w:rPr>
        <w:t>A.2</w:t>
      </w:r>
    </w:p>
    <w:tbl>
      <w:tblPr>
        <w:tblStyle w:val="7"/>
        <w:tblW w:w="87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829"/>
        <w:gridCol w:w="529"/>
        <w:gridCol w:w="529"/>
        <w:gridCol w:w="529"/>
        <w:gridCol w:w="529"/>
        <w:gridCol w:w="529"/>
        <w:gridCol w:w="529"/>
        <w:gridCol w:w="529"/>
        <w:gridCol w:w="17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0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 xml:space="preserve">考勤表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70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培训单位：           培训时间              培训专业：              培训等级：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37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 课 时 间</w:t>
            </w: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实到课天数合计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10"/>
        <w:ind w:left="0" w:leftChars="0" w:firstLine="0" w:firstLineChars="0"/>
        <w:rPr>
          <w:rFonts w:hint="eastAsia"/>
          <w:lang w:val="en-US" w:eastAsia="zh-CN"/>
        </w:rPr>
        <w:sectPr>
          <w:pgSz w:w="11906" w:h="16838"/>
          <w:pgMar w:top="720" w:right="720" w:bottom="720" w:left="720" w:header="1418" w:footer="1134" w:gutter="0"/>
          <w:pgNumType w:start="1"/>
          <w:cols w:space="720" w:num="1"/>
          <w:formProt w:val="0"/>
          <w:docGrid w:type="lines" w:linePitch="312" w:charSpace="0"/>
        </w:sectPr>
      </w:pPr>
    </w:p>
    <w:p>
      <w:pPr>
        <w:pStyle w:val="13"/>
        <w:numPr>
          <w:ilvl w:val="0"/>
          <w:numId w:val="0"/>
        </w:numPr>
        <w:ind w:leftChars="0"/>
        <w:jc w:val="both"/>
        <w:rPr>
          <w:rFonts w:hint="default" w:hAnsi="Times New Roman" w:eastAsia="黑体" w:cs="Times New Roman"/>
          <w:color w:val="auto"/>
          <w:u w:val="none"/>
          <w:lang w:val="en-US" w:eastAsia="zh-CN"/>
        </w:rPr>
      </w:pPr>
      <w:r>
        <w:rPr>
          <w:rFonts w:hint="eastAsia" w:cs="Times New Roman"/>
          <w:color w:val="auto"/>
          <w:u w:val="none"/>
          <w:lang w:val="en-US" w:eastAsia="zh-CN"/>
        </w:rPr>
        <w:t>A.3</w:t>
      </w:r>
      <w:r>
        <w:rPr>
          <w:rFonts w:hint="eastAsia" w:cs="Times New Roman"/>
          <w:color w:val="auto"/>
          <w:u w:val="none"/>
          <w:lang w:val="en-US" w:eastAsia="zh-CN"/>
        </w:rPr>
        <w:tab/>
      </w:r>
      <w:r>
        <w:rPr>
          <w:rFonts w:hint="eastAsia" w:cs="Times New Roman"/>
          <w:color w:val="auto"/>
          <w:u w:val="none"/>
          <w:lang w:val="en-US" w:eastAsia="zh-CN"/>
        </w:rPr>
        <w:t>职业技能（创业）培训期间生活费及交通补贴发放名册</w:t>
      </w:r>
      <w:r>
        <w:rPr>
          <w:rFonts w:hint="eastAsia" w:cs="Times New Roman"/>
          <w:color w:val="auto"/>
          <w:u w:val="none"/>
          <w:lang w:eastAsia="zh-CN"/>
        </w:rPr>
        <w:t>见表</w:t>
      </w:r>
      <w:r>
        <w:rPr>
          <w:rFonts w:hint="eastAsia" w:cs="Times New Roman"/>
          <w:color w:val="auto"/>
          <w:u w:val="none"/>
          <w:lang w:val="en-US" w:eastAsia="zh-CN"/>
        </w:rPr>
        <w:t>A.3。</w:t>
      </w:r>
    </w:p>
    <w:p>
      <w:pPr>
        <w:pStyle w:val="13"/>
        <w:numPr>
          <w:ilvl w:val="0"/>
          <w:numId w:val="0"/>
        </w:numPr>
        <w:ind w:leftChars="0"/>
        <w:jc w:val="center"/>
        <w:rPr>
          <w:rFonts w:hint="eastAsia"/>
          <w:color w:val="auto"/>
          <w:u w:val="none"/>
          <w:lang w:val="en-US" w:eastAsia="zh-CN"/>
        </w:rPr>
      </w:pPr>
      <w:r>
        <w:rPr>
          <w:rFonts w:hint="eastAsia"/>
          <w:color w:val="auto"/>
          <w:u w:val="none"/>
          <w:lang w:eastAsia="zh-CN"/>
        </w:rPr>
        <w:t>表</w:t>
      </w:r>
      <w:r>
        <w:rPr>
          <w:rFonts w:hint="eastAsia"/>
          <w:color w:val="auto"/>
          <w:u w:val="none"/>
          <w:lang w:val="en-US" w:eastAsia="zh-CN"/>
        </w:rPr>
        <w:t>A.3</w:t>
      </w:r>
    </w:p>
    <w:p>
      <w:pPr>
        <w:pStyle w:val="13"/>
        <w:numPr>
          <w:ilvl w:val="0"/>
          <w:numId w:val="0"/>
        </w:numPr>
        <w:ind w:leftChars="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u w:val="none"/>
          <w:lang w:val="en-US" w:eastAsia="zh-CN"/>
        </w:rPr>
        <w:t>职业技能（创业）培训期间生活费及交通补贴发放名册</w:t>
      </w:r>
    </w:p>
    <w:p>
      <w:r>
        <w:rPr>
          <w:rFonts w:hint="eastAsia"/>
        </w:rPr>
        <w:t xml:space="preserve">培训单位：              培训时间：                      培训专业：                培训等级： </w:t>
      </w:r>
    </w:p>
    <w:tbl>
      <w:tblPr>
        <w:tblStyle w:val="7"/>
        <w:tblW w:w="136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645"/>
        <w:gridCol w:w="1225"/>
        <w:gridCol w:w="2203"/>
        <w:gridCol w:w="1515"/>
        <w:gridCol w:w="1583"/>
        <w:gridCol w:w="1490"/>
        <w:gridCol w:w="949"/>
        <w:gridCol w:w="949"/>
        <w:gridCol w:w="949"/>
        <w:gridCol w:w="15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" w:eastAsia="zh-CN" w:bidi="ar"/>
              </w:rPr>
              <w:t>有效身份证明材料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号码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学员类型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应到课时数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(注：8个课时为一天)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实到课时数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(注：8个课时为一天)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合计天数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元/天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小计/元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领取人签字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2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10"/>
        <w:ind w:left="0" w:leftChars="0" w:firstLine="0" w:firstLineChars="0"/>
        <w:rPr>
          <w:rFonts w:hint="eastAsia"/>
          <w:lang w:val="en-US" w:eastAsia="zh-CN"/>
        </w:rPr>
        <w:sectPr>
          <w:pgSz w:w="16838" w:h="11906" w:orient="landscape"/>
          <w:pgMar w:top="720" w:right="720" w:bottom="720" w:left="720" w:header="1418" w:footer="1134" w:gutter="0"/>
          <w:pgNumType w:start="1"/>
          <w:cols w:space="720" w:num="1"/>
          <w:formProt w:val="0"/>
          <w:docGrid w:type="lines" w:linePitch="312" w:charSpace="0"/>
        </w:sect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3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5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4C50F90"/>
    <w:multiLevelType w:val="multilevel"/>
    <w:tmpl w:val="44C50F90"/>
    <w:lvl w:ilvl="0" w:tentative="0">
      <w:start w:val="1"/>
      <w:numFmt w:val="lowerLetter"/>
      <w:pStyle w:val="18"/>
      <w:lvlText w:val="%1)"/>
      <w:lvlJc w:val="left"/>
      <w:pPr>
        <w:tabs>
          <w:tab w:val="left" w:pos="846"/>
        </w:tabs>
        <w:ind w:left="845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6"/>
        </w:tabs>
        <w:ind w:left="1265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6"/>
        </w:tabs>
        <w:ind w:left="1685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6"/>
        </w:tabs>
        <w:ind w:left="2105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6"/>
        </w:tabs>
        <w:ind w:left="2525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6"/>
        </w:tabs>
        <w:ind w:left="2945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6"/>
        </w:tabs>
        <w:ind w:left="3365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6"/>
        </w:tabs>
        <w:ind w:left="3785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6"/>
        </w:tabs>
        <w:ind w:left="4205" w:hanging="419"/>
      </w:pPr>
      <w:rPr>
        <w:rFonts w:hint="eastAsia"/>
      </w:rPr>
    </w:lvl>
  </w:abstractNum>
  <w:abstractNum w:abstractNumId="2">
    <w:nsid w:val="646260FA"/>
    <w:multiLevelType w:val="multilevel"/>
    <w:tmpl w:val="646260FA"/>
    <w:lvl w:ilvl="0" w:tentative="0">
      <w:start w:val="1"/>
      <w:numFmt w:val="decimal"/>
      <w:pStyle w:val="12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02B4765"/>
    <w:rsid w:val="02C85B86"/>
    <w:rsid w:val="06497B03"/>
    <w:rsid w:val="0C49746F"/>
    <w:rsid w:val="0C54227B"/>
    <w:rsid w:val="1114617F"/>
    <w:rsid w:val="122D43E0"/>
    <w:rsid w:val="123713E4"/>
    <w:rsid w:val="125D0CD0"/>
    <w:rsid w:val="137A0D2B"/>
    <w:rsid w:val="14EE3D05"/>
    <w:rsid w:val="15BC35D5"/>
    <w:rsid w:val="168B37BB"/>
    <w:rsid w:val="169052DA"/>
    <w:rsid w:val="1B6D3826"/>
    <w:rsid w:val="1CC3120C"/>
    <w:rsid w:val="21E94948"/>
    <w:rsid w:val="22CB72A5"/>
    <w:rsid w:val="24727BE5"/>
    <w:rsid w:val="256D244F"/>
    <w:rsid w:val="25B85CB3"/>
    <w:rsid w:val="266A1AC6"/>
    <w:rsid w:val="26A30712"/>
    <w:rsid w:val="277A3B68"/>
    <w:rsid w:val="2DE73F83"/>
    <w:rsid w:val="2F0F4084"/>
    <w:rsid w:val="31556D1F"/>
    <w:rsid w:val="361104EB"/>
    <w:rsid w:val="39D53024"/>
    <w:rsid w:val="39EA2D41"/>
    <w:rsid w:val="3BFF2436"/>
    <w:rsid w:val="3C256A70"/>
    <w:rsid w:val="3D9F17DB"/>
    <w:rsid w:val="3F8C1701"/>
    <w:rsid w:val="43603492"/>
    <w:rsid w:val="451B0B36"/>
    <w:rsid w:val="4AF866A5"/>
    <w:rsid w:val="4B6E6C91"/>
    <w:rsid w:val="4CB56D37"/>
    <w:rsid w:val="4CEE1E37"/>
    <w:rsid w:val="4F6F1B6D"/>
    <w:rsid w:val="50394C31"/>
    <w:rsid w:val="50682368"/>
    <w:rsid w:val="507003F3"/>
    <w:rsid w:val="51430B2C"/>
    <w:rsid w:val="52E862C4"/>
    <w:rsid w:val="53E835A2"/>
    <w:rsid w:val="54111402"/>
    <w:rsid w:val="56AB0D99"/>
    <w:rsid w:val="59C77BB1"/>
    <w:rsid w:val="59F359C5"/>
    <w:rsid w:val="5DD82F19"/>
    <w:rsid w:val="5E8A5738"/>
    <w:rsid w:val="624527DF"/>
    <w:rsid w:val="64414AEB"/>
    <w:rsid w:val="66565FB4"/>
    <w:rsid w:val="67077707"/>
    <w:rsid w:val="69474BCD"/>
    <w:rsid w:val="6979104D"/>
    <w:rsid w:val="6E4A555D"/>
    <w:rsid w:val="6FA846E1"/>
    <w:rsid w:val="70287EFD"/>
    <w:rsid w:val="71050FD1"/>
    <w:rsid w:val="71DE6EED"/>
    <w:rsid w:val="749B51CD"/>
    <w:rsid w:val="74AE64EB"/>
    <w:rsid w:val="77A70DAE"/>
    <w:rsid w:val="783165F8"/>
    <w:rsid w:val="79613CA3"/>
    <w:rsid w:val="7988058F"/>
    <w:rsid w:val="7CEF35A8"/>
    <w:rsid w:val="7F03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pageBreakBefore/>
      <w:spacing w:line="640" w:lineRule="exact"/>
      <w:jc w:val="center"/>
      <w:outlineLvl w:val="1"/>
    </w:pPr>
    <w:rPr>
      <w:rFonts w:ascii="Arial" w:hAnsi="Arial" w:eastAsia="楷体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after="290" w:afterLines="0" w:line="376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oc 5"/>
    <w:basedOn w:val="1"/>
    <w:next w:val="1"/>
    <w:semiHidden/>
    <w:qFormat/>
    <w:uiPriority w:val="0"/>
    <w:pPr>
      <w:tabs>
        <w:tab w:val="right" w:leader="dot" w:pos="9241"/>
      </w:tabs>
      <w:ind w:firstLine="300" w:firstLineChars="300"/>
      <w:jc w:val="left"/>
    </w:pPr>
    <w:rPr>
      <w:rFonts w:ascii="宋体"/>
      <w:szCs w:val="21"/>
    </w:rPr>
  </w:style>
  <w:style w:type="paragraph" w:styleId="6">
    <w:name w:val="header"/>
    <w:basedOn w:val="1"/>
    <w:qFormat/>
    <w:uiPriority w:val="0"/>
    <w:pPr>
      <w:snapToGrid w:val="0"/>
      <w:jc w:val="left"/>
    </w:pPr>
    <w:rPr>
      <w:sz w:val="18"/>
      <w:szCs w:val="18"/>
    </w:rPr>
  </w:style>
  <w:style w:type="table" w:styleId="8">
    <w:name w:val="Table Grid"/>
    <w:basedOn w:val="7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0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1">
    <w:name w:val="font7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2">
    <w:name w:val="正文表标题"/>
    <w:next w:val="10"/>
    <w:qFormat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">
    <w:name w:val="章标题"/>
    <w:next w:val="10"/>
    <w:qFormat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">
    <w:name w:val="二级无"/>
    <w:basedOn w:val="15"/>
    <w:qFormat/>
    <w:uiPriority w:val="0"/>
    <w:pPr>
      <w:spacing w:before="0" w:beforeLines="0" w:after="0" w:afterLines="0"/>
      <w:ind w:left="0" w:firstLine="0"/>
    </w:pPr>
    <w:rPr>
      <w:rFonts w:ascii="宋体" w:eastAsia="宋体"/>
    </w:rPr>
  </w:style>
  <w:style w:type="paragraph" w:customStyle="1" w:styleId="15">
    <w:name w:val="二级条标题"/>
    <w:basedOn w:val="16"/>
    <w:next w:val="10"/>
    <w:qFormat/>
    <w:uiPriority w:val="0"/>
    <w:pPr>
      <w:numPr>
        <w:ilvl w:val="2"/>
        <w:numId w:val="2"/>
      </w:numPr>
      <w:spacing w:before="50" w:after="50"/>
      <w:outlineLvl w:val="3"/>
    </w:pPr>
  </w:style>
  <w:style w:type="paragraph" w:customStyle="1" w:styleId="16">
    <w:name w:val="一级条标题"/>
    <w:next w:val="10"/>
    <w:qFormat/>
    <w:uiPriority w:val="0"/>
    <w:pPr>
      <w:numPr>
        <w:ilvl w:val="1"/>
        <w:numId w:val="2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7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Calibri" w:eastAsia="黑体" w:cs="Times New Roman"/>
      <w:sz w:val="21"/>
      <w:szCs w:val="21"/>
      <w:lang w:val="en-US" w:eastAsia="zh-CN" w:bidi="ar-SA"/>
    </w:rPr>
  </w:style>
  <w:style w:type="paragraph" w:customStyle="1" w:styleId="18">
    <w:name w:val="字母编号列项（一级）"/>
    <w:qFormat/>
    <w:uiPriority w:val="0"/>
    <w:pPr>
      <w:numPr>
        <w:ilvl w:val="0"/>
        <w:numId w:val="3"/>
      </w:numPr>
      <w:tabs>
        <w:tab w:val="left" w:pos="840"/>
        <w:tab w:val="clear" w:pos="846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">
    <w:name w:val="Body Text First Indent 21"/>
    <w:basedOn w:val="20"/>
    <w:qFormat/>
    <w:uiPriority w:val="99"/>
    <w:pPr>
      <w:spacing w:beforeAutospacing="1"/>
      <w:ind w:firstLine="420" w:firstLineChars="200"/>
    </w:pPr>
    <w:rPr>
      <w:rFonts w:ascii="Times New Roman" w:hAnsi="Times New Roman"/>
    </w:rPr>
  </w:style>
  <w:style w:type="paragraph" w:customStyle="1" w:styleId="20">
    <w:name w:val="Body Text Indent1"/>
    <w:basedOn w:val="1"/>
    <w:qFormat/>
    <w:uiPriority w:val="99"/>
    <w:pPr>
      <w:ind w:left="420" w:leftChars="200"/>
    </w:pPr>
    <w:rPr>
      <w:rFonts w:cs="Times New Roman"/>
    </w:rPr>
  </w:style>
  <w:style w:type="character" w:customStyle="1" w:styleId="21">
    <w:name w:val="font01"/>
    <w:basedOn w:val="9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22">
    <w:name w:val="font61"/>
    <w:basedOn w:val="9"/>
    <w:qFormat/>
    <w:uiPriority w:val="0"/>
    <w:rPr>
      <w:rFonts w:hint="eastAsia" w:ascii="宋体" w:hAnsi="宋体" w:eastAsia="宋体" w:cs="宋体"/>
      <w:b/>
      <w:bCs/>
      <w:color w:val="333333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2322</Words>
  <Characters>2595</Characters>
  <Lines>0</Lines>
  <Paragraphs>0</Paragraphs>
  <TotalTime>0</TotalTime>
  <ScaleCrop>false</ScaleCrop>
  <LinksUpToDate>false</LinksUpToDate>
  <CharactersWithSpaces>3373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2022-11-18T09:40:37Z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8B126C7480404985914D5BB0E1059A09</vt:lpwstr>
  </property>
</Properties>
</file>