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numPr>
          <w:ilvl w:val="0"/>
          <w:numId w:val="0"/>
        </w:numPr>
        <w:spacing w:before="156" w:after="156"/>
        <w:ind w:leftChars="0"/>
        <w:jc w:val="center"/>
        <w:rPr>
          <w:rFonts w:hint="eastAsia"/>
          <w:color w:val="auto"/>
          <w:u w:val="none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0" w:rightChars="10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  <w:lang w:bidi="ar"/>
        </w:rPr>
        <w:t>编号:</w:t>
      </w:r>
    </w:p>
    <w:p>
      <w:pPr>
        <w:spacing w:line="240" w:lineRule="auto"/>
        <w:ind w:right="576" w:firstLine="0" w:firstLineChars="0"/>
        <w:jc w:val="right"/>
        <w:rPr>
          <w:rFonts w:hint="eastAsia" w:ascii="楷体_GB2312" w:hAnsi="华文中宋" w:eastAsia="楷体_GB2312" w:cs="楷体_GB2312"/>
          <w:color w:val="auto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6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36"/>
          <w:szCs w:val="44"/>
        </w:rPr>
        <w:t>云南省大学生创业补贴项目经营规划书</w:t>
      </w:r>
    </w:p>
    <w:bookmarkEnd w:id="0"/>
    <w:p>
      <w:pPr>
        <w:spacing w:line="240" w:lineRule="auto"/>
        <w:ind w:firstLine="0" w:firstLineChars="0"/>
        <w:jc w:val="center"/>
        <w:rPr>
          <w:rFonts w:ascii="Times New Roman" w:hAnsi="华文中宋" w:eastAsia="华文中宋" w:cs="Times New Roman"/>
          <w:b/>
          <w:color w:val="auto"/>
          <w:w w:val="90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Times New Roman" w:hAnsi="华文中宋" w:eastAsia="华文中宋" w:cs="Times New Roman"/>
          <w:b/>
          <w:color w:val="auto"/>
          <w:w w:val="90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default" w:ascii="方正仿宋_GBK" w:hAnsi="方正仿宋_GBK" w:eastAsia="方正仿宋_GBK" w:cs="方正仿宋_GBK"/>
          <w:color w:val="auto"/>
          <w:w w:val="100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default" w:ascii="方正仿宋_GBK" w:hAnsi="方正仿宋_GBK" w:eastAsia="方正仿宋_GBK" w:cs="方正仿宋_GBK"/>
          <w:color w:val="auto"/>
          <w:w w:val="100"/>
          <w:sz w:val="32"/>
          <w:szCs w:val="32"/>
        </w:rPr>
      </w:pPr>
    </w:p>
    <w:p>
      <w:pPr>
        <w:bidi w:val="0"/>
        <w:rPr>
          <w:rFonts w:hint="eastAsia"/>
          <w:color w:val="auto"/>
        </w:rPr>
      </w:pPr>
    </w:p>
    <w:p>
      <w:pPr>
        <w:bidi w:val="0"/>
        <w:ind w:leftChars="400"/>
        <w:rPr>
          <w:rFonts w:hint="default" w:eastAsia="方正仿宋_GBK"/>
          <w:color w:val="auto"/>
          <w:lang w:val="en-US" w:eastAsia="zh-CN"/>
        </w:rPr>
      </w:pPr>
      <w:r>
        <w:rPr>
          <w:rFonts w:hint="eastAsia"/>
          <w:color w:val="auto"/>
        </w:rPr>
        <w:t>创业者姓名:</w:t>
      </w:r>
      <w:r>
        <w:rPr>
          <w:rFonts w:hint="eastAsia"/>
          <w:color w:val="auto"/>
          <w:u w:val="single"/>
          <w:lang w:val="en-US" w:eastAsia="zh-CN"/>
        </w:rPr>
        <w:t xml:space="preserve">                   </w:t>
      </w:r>
    </w:p>
    <w:p>
      <w:pPr>
        <w:bidi w:val="0"/>
        <w:ind w:leftChars="400"/>
        <w:rPr>
          <w:rFonts w:hint="default" w:eastAsia="方正仿宋_GBK"/>
          <w:color w:val="auto"/>
          <w:lang w:val="en-US" w:eastAsia="zh-CN"/>
        </w:rPr>
      </w:pPr>
      <w:r>
        <w:rPr>
          <w:rFonts w:hint="eastAsia"/>
          <w:color w:val="auto"/>
          <w:spacing w:val="28"/>
        </w:rPr>
        <w:t>联系电话</w:t>
      </w:r>
      <w:r>
        <w:rPr>
          <w:rFonts w:hint="eastAsia"/>
          <w:color w:val="auto"/>
        </w:rPr>
        <w:t>:</w:t>
      </w:r>
      <w:r>
        <w:rPr>
          <w:rFonts w:hint="eastAsia"/>
          <w:color w:val="auto"/>
          <w:u w:val="single"/>
          <w:lang w:val="en-US" w:eastAsia="zh-CN"/>
        </w:rPr>
        <w:t xml:space="preserve">                   </w:t>
      </w:r>
    </w:p>
    <w:p>
      <w:pPr>
        <w:spacing w:line="240" w:lineRule="auto"/>
        <w:ind w:firstLine="0" w:firstLineChars="0"/>
        <w:jc w:val="center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云南省人力资源和社会保障厅印制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年    月    日</w:t>
      </w:r>
    </w:p>
    <w:p>
      <w:pPr>
        <w:spacing w:line="240" w:lineRule="auto"/>
        <w:ind w:firstLine="0" w:firstLineChars="0"/>
        <w:rPr>
          <w:rFonts w:hint="eastAsia" w:ascii="宋体" w:hAnsi="宋体" w:eastAsia="宋体" w:cs="宋体"/>
          <w:b/>
          <w:color w:val="auto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</w:rPr>
        <w:t>填表说明</w:t>
      </w:r>
    </w:p>
    <w:p>
      <w:pPr>
        <w:spacing w:line="240" w:lineRule="auto"/>
        <w:ind w:firstLine="0" w:firstLineChars="0"/>
        <w:rPr>
          <w:rFonts w:ascii="Times New Roman" w:hAnsi="Times New Roman" w:eastAsia="华文中宋" w:cs="Times New Roman"/>
          <w:color w:val="auto"/>
          <w:w w:val="90"/>
          <w:sz w:val="32"/>
          <w:szCs w:val="32"/>
        </w:rPr>
      </w:pPr>
    </w:p>
    <w:p>
      <w:pPr>
        <w:spacing w:line="240" w:lineRule="auto"/>
        <w:ind w:firstLine="570" w:firstLineChars="198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  <w:lang w:bidi="ar"/>
        </w:rPr>
        <w:t>1.《经营规划书》所填写内容是评审单位对个人及所创办企业真实性的掌握，并据此进行创业项目的考察，请真实、完整地填写。</w:t>
      </w:r>
    </w:p>
    <w:p>
      <w:pPr>
        <w:spacing w:line="240" w:lineRule="auto"/>
        <w:ind w:firstLine="570" w:firstLineChars="198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  <w:lang w:bidi="ar"/>
        </w:rPr>
        <w:t>2.《经营规划书》是争取获得资助资金的基础材料，请务必详细填写有关内容。</w:t>
      </w:r>
    </w:p>
    <w:p>
      <w:pPr>
        <w:spacing w:line="240" w:lineRule="auto"/>
        <w:ind w:firstLine="570" w:firstLineChars="198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32"/>
          <w:lang w:bidi="ar"/>
        </w:rPr>
        <w:t>3. 评审单位将以《经营规划书》中的内容为依据，对所申报创业项目进行评审。</w:t>
      </w:r>
    </w:p>
    <w:p>
      <w:pPr>
        <w:spacing w:line="240" w:lineRule="auto"/>
        <w:ind w:firstLine="0" w:firstLineChars="0"/>
        <w:rPr>
          <w:rFonts w:ascii="方正仿宋_GBK" w:hAnsi="方正仿宋_GBK" w:eastAsia="方正仿宋_GBK" w:cs="方正仿宋_GBK"/>
          <w:color w:val="auto"/>
          <w:w w:val="100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华文中宋" w:cs="Times New Roman"/>
          <w:color w:val="auto"/>
          <w:w w:val="90"/>
          <w:sz w:val="44"/>
          <w:szCs w:val="44"/>
        </w:rPr>
      </w:pPr>
      <w:r>
        <w:rPr>
          <w:rFonts w:hint="eastAsia" w:ascii="Times New Roman" w:hAnsi="Times New Roman" w:eastAsia="华文中宋" w:cs="Times New Roman"/>
          <w:color w:val="auto"/>
          <w:w w:val="90"/>
          <w:sz w:val="44"/>
          <w:szCs w:val="44"/>
        </w:rPr>
        <w:br w:type="page"/>
      </w:r>
    </w:p>
    <w:tbl>
      <w:tblPr>
        <w:tblStyle w:val="4"/>
        <w:tblpPr w:leftFromText="180" w:rightFromText="180" w:vertAnchor="text" w:horzAnchor="page" w:tblpX="1142" w:tblpY="-11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23"/>
        <w:gridCol w:w="240"/>
        <w:gridCol w:w="897"/>
        <w:gridCol w:w="483"/>
        <w:gridCol w:w="180"/>
        <w:gridCol w:w="537"/>
        <w:gridCol w:w="180"/>
        <w:gridCol w:w="543"/>
        <w:gridCol w:w="180"/>
        <w:gridCol w:w="207"/>
        <w:gridCol w:w="495"/>
        <w:gridCol w:w="738"/>
        <w:gridCol w:w="180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申请人姓名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籍贯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left="-105" w:leftChars="-50" w:right="-105" w:rightChars="-5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700" w:lineRule="exact"/>
              <w:ind w:left="113" w:right="113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毕业（在读）院校</w:t>
            </w:r>
          </w:p>
        </w:tc>
        <w:tc>
          <w:tcPr>
            <w:tcW w:w="234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户籍地址</w:t>
            </w:r>
          </w:p>
        </w:tc>
        <w:tc>
          <w:tcPr>
            <w:tcW w:w="234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7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申报项目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名称</w:t>
            </w:r>
          </w:p>
        </w:tc>
        <w:tc>
          <w:tcPr>
            <w:tcW w:w="77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通信地址及邮编</w:t>
            </w:r>
          </w:p>
        </w:tc>
        <w:tc>
          <w:tcPr>
            <w:tcW w:w="3540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联系电话（手机）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  <w:tc>
          <w:tcPr>
            <w:tcW w:w="354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银行账户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48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经营资金情况</w:t>
            </w:r>
          </w:p>
        </w:tc>
        <w:tc>
          <w:tcPr>
            <w:tcW w:w="30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流动资金（元）</w:t>
            </w:r>
          </w:p>
        </w:tc>
        <w:tc>
          <w:tcPr>
            <w:tcW w:w="36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固定资产价值（元）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  <w:tc>
          <w:tcPr>
            <w:tcW w:w="30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36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个人简历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及以往的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相关经验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48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创业项目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具体情况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经营场所(自有/租赁)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场地面积（㎡）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租金（元/月）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投资总额(元)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482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创业项目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工商登记地址</w:t>
            </w:r>
          </w:p>
        </w:tc>
        <w:tc>
          <w:tcPr>
            <w:tcW w:w="6732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简述产品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或服务内容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42" w:rightChars="20" w:firstLine="0" w:firstLineChars="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客户分析（哪些人会购买你的产品或服务）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42" w:rightChars="2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项目所在地一定范围内，同行业企业情况及规模最大的企业情况分析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left="57" w:right="42" w:rightChars="2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自身竞争优势和不足分析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8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-57" w:right="42" w:rightChars="2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成本及销售分析（说明生产成本、价格、计划销量及预期利润）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产品（产品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系列）/服务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成本价（元）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  <w:lang w:bidi="ar"/>
              </w:rPr>
              <w:t>销售价（元）</w:t>
            </w: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计划销量及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预期利润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8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-57" w:right="42" w:rightChars="2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市场营销策略（描述你如何宣传、推广你的产品或服务）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42" w:rightChars="20"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 xml:space="preserve">   资助资金用途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48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自身债务</w:t>
            </w:r>
          </w:p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情   况</w:t>
            </w:r>
          </w:p>
        </w:tc>
        <w:tc>
          <w:tcPr>
            <w:tcW w:w="673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9214" w:type="dxa"/>
            <w:gridSpan w:val="1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创业者承诺：我所提供的信息是真实有效的。</w:t>
            </w:r>
          </w:p>
          <w:p>
            <w:pPr>
              <w:spacing w:line="240" w:lineRule="auto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</w:rPr>
            </w:pPr>
          </w:p>
          <w:p>
            <w:pPr>
              <w:spacing w:line="240" w:lineRule="auto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</w:rPr>
            </w:pPr>
          </w:p>
          <w:tbl>
            <w:tblPr>
              <w:tblStyle w:val="4"/>
              <w:tblpPr w:leftFromText="180" w:rightFromText="180" w:vertAnchor="text" w:horzAnchor="page" w:tblpX="-24" w:tblpY="102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5"/>
              <w:gridCol w:w="1720"/>
              <w:gridCol w:w="51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6" w:hRule="atLeast"/>
              </w:trPr>
              <w:tc>
                <w:tcPr>
                  <w:tcW w:w="2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</w:pPr>
                </w:p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</w:pPr>
                </w:p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县区人社部门推荐</w:t>
                  </w:r>
                </w:p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意见</w:t>
                  </w:r>
                </w:p>
                <w:p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</w:p>
              </w:tc>
              <w:tc>
                <w:tcPr>
                  <w:tcW w:w="68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ordWrap w:val="0"/>
                    <w:spacing w:line="360" w:lineRule="auto"/>
                    <w:ind w:firstLine="0" w:firstLineChars="0"/>
                    <w:jc w:val="right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           </w:t>
                  </w:r>
                </w:p>
                <w:p>
                  <w:pPr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 </w:t>
                  </w:r>
                </w:p>
                <w:p>
                  <w:pPr>
                    <w:spacing w:line="360" w:lineRule="auto"/>
                    <w:ind w:firstLine="3360" w:firstLineChars="140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负责人（签章）：</w:t>
                  </w:r>
                </w:p>
                <w:p>
                  <w:pPr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             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val="en-US" w:eastAsia="zh-CN" w:bidi="ar"/>
                    </w:rPr>
                    <w:t xml:space="preserve">                     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年   月   日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0" w:hRule="atLeast"/>
              </w:trPr>
              <w:tc>
                <w:tcPr>
                  <w:tcW w:w="249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州市专家组项目</w:t>
                  </w:r>
                </w:p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评审意见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项目评审意见                         </w:t>
                  </w:r>
                </w:p>
              </w:tc>
              <w:tc>
                <w:tcPr>
                  <w:tcW w:w="51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      □优秀    □通过   □不通过        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2" w:hRule="atLeast"/>
              </w:trPr>
              <w:tc>
                <w:tcPr>
                  <w:tcW w:w="249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1"/>
                      <w:szCs w:val="22"/>
                    </w:rPr>
                  </w:pP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ordWrap w:val="0"/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项目资助金额</w:t>
                  </w:r>
                </w:p>
              </w:tc>
              <w:tc>
                <w:tcPr>
                  <w:tcW w:w="51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ordWrap w:val="0"/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         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u w:val="single"/>
                      <w:lang w:bidi="ar"/>
                    </w:rPr>
                    <w:t xml:space="preserve">               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4" w:hRule="atLeast"/>
              </w:trPr>
              <w:tc>
                <w:tcPr>
                  <w:tcW w:w="249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1"/>
                      <w:szCs w:val="22"/>
                    </w:rPr>
                  </w:pP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ordWrap w:val="0"/>
                    <w:spacing w:line="360" w:lineRule="auto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评审专家</w:t>
                  </w:r>
                </w:p>
                <w:p>
                  <w:pPr>
                    <w:wordWrap w:val="0"/>
                    <w:spacing w:line="360" w:lineRule="auto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（签字）</w:t>
                  </w:r>
                </w:p>
              </w:tc>
              <w:tc>
                <w:tcPr>
                  <w:tcW w:w="51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ordWrap w:val="0"/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</w:p>
                <w:p>
                  <w:pPr>
                    <w:wordWrap w:val="0"/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</w:p>
                <w:p>
                  <w:pPr>
                    <w:wordWrap w:val="0"/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      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4" w:hRule="atLeast"/>
              </w:trPr>
              <w:tc>
                <w:tcPr>
                  <w:tcW w:w="2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</w:pPr>
                </w:p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</w:pPr>
                </w:p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州市人社部门评审</w:t>
                  </w:r>
                </w:p>
                <w:p>
                  <w:pPr>
                    <w:spacing w:line="320" w:lineRule="exact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eastAsia="zh-CN" w:bidi="ar"/>
                    </w:rPr>
                    <w:t>认定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意见</w:t>
                  </w:r>
                </w:p>
                <w:p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</w:p>
              </w:tc>
              <w:tc>
                <w:tcPr>
                  <w:tcW w:w="68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</w:p>
                <w:p>
                  <w:pPr>
                    <w:keepNext/>
                    <w:keepLines/>
                    <w:widowControl w:val="0"/>
                    <w:spacing w:beforeLines="0" w:beforeAutospacing="0" w:afterLines="0" w:afterAutospacing="0" w:line="600" w:lineRule="exact"/>
                    <w:jc w:val="both"/>
                    <w:outlineLvl w:val="3"/>
                    <w:rPr>
                      <w:rFonts w:hint="eastAsia" w:ascii="方正仿宋_GBK" w:hAnsi="方正仿宋_GBK" w:eastAsia="方正仿宋_GBK" w:cs="方正仿宋_GBK"/>
                      <w:color w:val="auto"/>
                      <w:kern w:val="2"/>
                      <w:sz w:val="24"/>
                      <w:szCs w:val="22"/>
                      <w:lang w:val="en-US" w:eastAsia="zh-CN" w:bidi="ar-SA"/>
                    </w:rPr>
                  </w:pPr>
                </w:p>
                <w:p>
                  <w:pPr>
                    <w:spacing w:line="240" w:lineRule="auto"/>
                    <w:ind w:firstLine="0" w:firstLineChars="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</w:p>
                <w:p>
                  <w:pPr>
                    <w:keepNext/>
                    <w:keepLines/>
                    <w:widowControl w:val="0"/>
                    <w:spacing w:beforeLines="0" w:beforeAutospacing="0" w:afterLines="0" w:afterAutospacing="0" w:line="600" w:lineRule="exact"/>
                    <w:jc w:val="both"/>
                    <w:outlineLvl w:val="3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  <w:p>
                  <w:pPr>
                    <w:spacing w:line="360" w:lineRule="auto"/>
                    <w:ind w:firstLine="3360" w:firstLineChars="1400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负责人（签章）：                          </w:t>
                  </w:r>
                </w:p>
                <w:p>
                  <w:pPr>
                    <w:wordWrap w:val="0"/>
                    <w:spacing w:line="360" w:lineRule="auto"/>
                    <w:ind w:firstLine="0" w:firstLineChars="0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       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val="en-US" w:eastAsia="zh-CN" w:bidi="ar"/>
                    </w:rPr>
                    <w:t xml:space="preserve">            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 xml:space="preserve"> 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val="en-US" w:eastAsia="zh-CN" w:bidi="ar"/>
                    </w:rPr>
                    <w:t xml:space="preserve">     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2"/>
                      <w:lang w:bidi="ar"/>
                    </w:rPr>
                    <w:t>年   月   日</w:t>
                  </w:r>
                </w:p>
              </w:tc>
            </w:tr>
          </w:tbl>
          <w:p>
            <w:pPr>
              <w:spacing w:line="240" w:lineRule="auto"/>
              <w:ind w:left="-9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2"/>
                <w:lang w:bidi="ar"/>
              </w:rPr>
              <w:t>创业者签字：          提交日期：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华文中宋" w:cs="Times New Roman"/>
          <w:color w:val="auto"/>
          <w:w w:val="90"/>
          <w:sz w:val="44"/>
          <w:szCs w:val="44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</w:pP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bidi="ar"/>
        </w:rPr>
        <w:t>说明：1.项目评审标准参考如下：①资助金使用是否合理；②项目的商业价值和社会价值；③项目的创新性和竞争力。2.区县推荐意见主要针对创业项目的状况和资助金使用情况；专家组评审意见主要考虑项目的竞争力、创新性和可塑性等。州市评审意见主要针对日常的信息反馈和证明材料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eastAsia="zh-CN" w:bidi="ar"/>
        </w:rPr>
        <w:t>。</w:t>
      </w:r>
    </w:p>
    <w:p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eastAsia="zh-CN" w:bidi="ar"/>
        </w:rPr>
        <w:br w:type="page"/>
      </w:r>
    </w:p>
    <w:sectPr>
      <w:headerReference r:id="rId3" w:type="default"/>
      <w:headerReference r:id="rId4" w:type="even"/>
      <w:pgSz w:w="11906" w:h="16838"/>
      <w:pgMar w:top="720" w:right="720" w:bottom="720" w:left="720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3390"/>
      </w:tabs>
      <w:wordWrap w:val="0"/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8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3C1490A"/>
    <w:rsid w:val="056D353A"/>
    <w:rsid w:val="07A1092D"/>
    <w:rsid w:val="0BF16C73"/>
    <w:rsid w:val="110F261A"/>
    <w:rsid w:val="11C511D1"/>
    <w:rsid w:val="11E57B67"/>
    <w:rsid w:val="15474D46"/>
    <w:rsid w:val="163868AA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8B2162B"/>
    <w:rsid w:val="4AA74182"/>
    <w:rsid w:val="4E6C3D1B"/>
    <w:rsid w:val="528B3799"/>
    <w:rsid w:val="52E32FC0"/>
    <w:rsid w:val="5B3550D5"/>
    <w:rsid w:val="63862972"/>
    <w:rsid w:val="65A9096D"/>
    <w:rsid w:val="65F85430"/>
    <w:rsid w:val="66383CCB"/>
    <w:rsid w:val="6946188F"/>
    <w:rsid w:val="6FB72105"/>
    <w:rsid w:val="734704D0"/>
    <w:rsid w:val="7923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章标题"/>
    <w:next w:val="6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正文表标题"/>
    <w:next w:val="6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一级无"/>
    <w:basedOn w:val="10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0">
    <w:name w:val="一级条标题"/>
    <w:next w:val="6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5">
    <w:name w:val="二级条标题"/>
    <w:basedOn w:val="10"/>
    <w:next w:val="6"/>
    <w:qFormat/>
    <w:uiPriority w:val="0"/>
    <w:pPr>
      <w:numPr>
        <w:ilvl w:val="2"/>
        <w:numId w:val="1"/>
      </w:numPr>
      <w:spacing w:before="50" w:after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