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社会保险经办业务证明事项告知承诺书</w:t>
      </w:r>
    </w:p>
    <w:p>
      <w:pPr>
        <w:pStyle w:val="6"/>
        <w:numPr>
          <w:ilvl w:val="0"/>
          <w:numId w:val="0"/>
        </w:numPr>
        <w:rPr>
          <w:rFonts w:hint="eastAsia"/>
        </w:rPr>
      </w:pPr>
      <w:r>
        <w:rPr>
          <w:rFonts w:hint="eastAsia" w:ascii="宋体" w:hAnsi="宋体" w:eastAsia="宋体" w:cs="宋体"/>
          <w:b/>
          <w:sz w:val="32"/>
          <w:szCs w:val="32"/>
        </w:rPr>
        <w:t>（工伤保险类）</w:t>
      </w:r>
      <w:bookmarkEnd w:id="0"/>
      <w:r>
        <w:rPr>
          <w:rFonts w:hint="eastAsia"/>
        </w:rPr>
        <w:t xml:space="preserve"> </w:t>
      </w:r>
    </w:p>
    <w:p>
      <w:pPr>
        <w:snapToGrid w:val="0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napToGrid w:val="0"/>
        <w:jc w:val="center"/>
        <w:rPr>
          <w:rFonts w:hint="eastAsia" w:ascii="宋体" w:hAnsi="宋体"/>
          <w:b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0"/>
        <w:gridCol w:w="4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720" w:type="dxa"/>
            <w:noWrap w:val="0"/>
            <w:vAlign w:val="center"/>
          </w:tcPr>
          <w:p>
            <w:pPr>
              <w:spacing w:line="400" w:lineRule="exact"/>
              <w:outlineLvl w:val="5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申请人：</w:t>
            </w:r>
          </w:p>
        </w:tc>
        <w:tc>
          <w:tcPr>
            <w:tcW w:w="4494" w:type="dxa"/>
            <w:noWrap w:val="0"/>
            <w:vAlign w:val="center"/>
          </w:tcPr>
          <w:p>
            <w:pPr>
              <w:spacing w:line="276" w:lineRule="auto"/>
              <w:outlineLvl w:val="5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身份证件号：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  <w:jc w:val="center"/>
        </w:trPr>
        <w:tc>
          <w:tcPr>
            <w:tcW w:w="9214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outlineLvl w:val="5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办理</w:t>
            </w:r>
            <w:r>
              <w:rPr>
                <w:rFonts w:ascii="仿宋" w:hAnsi="仿宋" w:eastAsia="仿宋"/>
                <w:sz w:val="24"/>
                <w:szCs w:val="32"/>
              </w:rPr>
              <w:t>业务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及证明材料（勾选并补充完整）：</w:t>
            </w:r>
          </w:p>
          <w:p>
            <w:pPr>
              <w:spacing w:line="400" w:lineRule="exact"/>
              <w:jc w:val="left"/>
              <w:outlineLvl w:val="5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□一次性工亡补助金、丧葬补助金</w:t>
            </w:r>
            <w:r>
              <w:rPr>
                <w:rFonts w:hint="eastAsia" w:ascii="仿宋" w:hAnsi="仿宋" w:eastAsia="仿宋"/>
                <w:b/>
                <w:sz w:val="22"/>
                <w:szCs w:val="28"/>
              </w:rPr>
              <w:t>申领</w:t>
            </w:r>
            <w:r>
              <w:rPr>
                <w:rFonts w:hint="eastAsia" w:ascii="仿宋" w:hAnsi="仿宋" w:eastAsia="仿宋"/>
                <w:sz w:val="22"/>
                <w:szCs w:val="28"/>
              </w:rPr>
              <w:t>：</w:t>
            </w:r>
          </w:p>
          <w:p>
            <w:pPr>
              <w:spacing w:line="400" w:lineRule="exact"/>
              <w:jc w:val="left"/>
              <w:outlineLvl w:val="5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（填写姓名）为参保人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（填写姓名）的遗属，参保人已于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日死亡。</w:t>
            </w:r>
          </w:p>
          <w:p>
            <w:pPr>
              <w:spacing w:line="400" w:lineRule="exact"/>
              <w:jc w:val="left"/>
              <w:outlineLvl w:val="5"/>
              <w:rPr>
                <w:rFonts w:ascii="仿宋" w:hAnsi="仿宋" w:eastAsia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□工亡职工供养亲属抚恤金申领：</w:t>
            </w:r>
          </w:p>
          <w:p>
            <w:pPr>
              <w:spacing w:line="400" w:lineRule="exact"/>
              <w:jc w:val="left"/>
              <w:outlineLvl w:val="5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工伤人员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（填写姓名）已于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日死亡。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（填写姓名）与其为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关系，依靠工亡职工生前提供主要生活来源。</w:t>
            </w:r>
          </w:p>
          <w:p>
            <w:pPr>
              <w:spacing w:line="400" w:lineRule="exact"/>
              <w:jc w:val="left"/>
              <w:outlineLvl w:val="5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（填写姓名）就读于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学校（自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月至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4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outlineLvl w:val="5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承诺内容：</w:t>
            </w:r>
          </w:p>
          <w:p>
            <w:pPr>
              <w:spacing w:line="400" w:lineRule="exact"/>
              <w:ind w:firstLine="480" w:firstLineChars="200"/>
              <w:jc w:val="left"/>
              <w:outlineLvl w:val="5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本人已认真阅读《社会保险经办业务证明事项告知承诺制告知书》及相关规定，对社会保险公共服务事项证明义务和办理条件已充分知晓。在此本人郑重承诺，已经符合本业务办理条件，填报和提交的所有信息均真实、准确、完整、有效，并授权同意经办机构通过其他部门、机构、企业查询与承诺相关的个人信息，用于核实承诺内容的真实性。同时，知悉本人如作出不实承诺，将被列入社会保险领域严重失信人名单，相关失信信息将在“信用中国”、人社门户网站等媒介公示，并接受由相关部门实施包括限制乘坐飞机、乘坐高等级列车和席次、获得贷款授信，通报批评，公开谴责等在内的跨部门联合惩戒，涉及犯罪的移交司法机关处理。若本次领取待遇出现继承人之间的财产纠纷，由本人自行解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20" w:type="dxa"/>
            <w:noWrap w:val="0"/>
            <w:vAlign w:val="center"/>
          </w:tcPr>
          <w:p>
            <w:pPr>
              <w:spacing w:line="400" w:lineRule="exact"/>
              <w:outlineLvl w:val="5"/>
              <w:rPr>
                <w:rFonts w:ascii="仿宋" w:hAnsi="仿宋" w:eastAsia="仿宋"/>
                <w:sz w:val="24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承诺人签名及手印：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                   </w:t>
            </w:r>
          </w:p>
        </w:tc>
        <w:tc>
          <w:tcPr>
            <w:tcW w:w="4494" w:type="dxa"/>
            <w:noWrap w:val="0"/>
            <w:vAlign w:val="center"/>
          </w:tcPr>
          <w:p>
            <w:pPr>
              <w:spacing w:line="276" w:lineRule="auto"/>
              <w:outlineLvl w:val="5"/>
              <w:rPr>
                <w:rFonts w:ascii="仿宋" w:hAnsi="仿宋" w:eastAsia="仿宋"/>
                <w:sz w:val="24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身份证件号：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214" w:type="dxa"/>
            <w:gridSpan w:val="2"/>
            <w:noWrap w:val="0"/>
            <w:vAlign w:val="center"/>
          </w:tcPr>
          <w:p>
            <w:pPr>
              <w:spacing w:line="400" w:lineRule="exact"/>
              <w:outlineLvl w:val="5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与申请人关系：</w:t>
            </w: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本人/</w:t>
            </w: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法定监护人（勾选）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9214" w:type="dxa"/>
            <w:gridSpan w:val="2"/>
            <w:noWrap w:val="0"/>
            <w:vAlign w:val="center"/>
          </w:tcPr>
          <w:p>
            <w:pPr>
              <w:spacing w:line="400" w:lineRule="exact"/>
              <w:outlineLvl w:val="5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承诺日期：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日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鼎简特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5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6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61A66C2E"/>
    <w:rsid w:val="04115E30"/>
    <w:rsid w:val="0935436E"/>
    <w:rsid w:val="1CB515F6"/>
    <w:rsid w:val="262D044F"/>
    <w:rsid w:val="2C091017"/>
    <w:rsid w:val="34E24AFB"/>
    <w:rsid w:val="351A4295"/>
    <w:rsid w:val="3FC419CD"/>
    <w:rsid w:val="49F96717"/>
    <w:rsid w:val="4BE17463"/>
    <w:rsid w:val="5FCF5AF8"/>
    <w:rsid w:val="61A66C2E"/>
    <w:rsid w:val="645760BC"/>
    <w:rsid w:val="7B5A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">
    <w:name w:val="章标题"/>
    <w:next w:val="4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">
    <w:name w:val="正文表标题"/>
    <w:next w:val="4"/>
    <w:qFormat/>
    <w:uiPriority w:val="0"/>
    <w:pPr>
      <w:numPr>
        <w:ilvl w:val="0"/>
        <w:numId w:val="2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0</TotalTime>
  <ScaleCrop>false</ScaleCrop>
  <LinksUpToDate>false</LinksUpToDate>
  <CharactersWithSpaces>285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2022-11-17T02:32:00Z</dcterms:created>
  <dc:creator>你有毒</dc:creator>
  <cp:lastModifiedBy>你有毒</cp:lastModifiedBy>
  <dcterms:modified xsi:type="dcterms:W3CDTF">2022-11-17T03:43:42Z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7097C55F6C6448F4B630C8E6B9816542</vt:lpwstr>
  </property>
</Properties>
</file>