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黑体"/>
          <w:color w:val="000000"/>
          <w:sz w:val="32"/>
          <w:szCs w:val="32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color w:val="000000"/>
          <w:sz w:val="32"/>
          <w:szCs w:val="32"/>
          <w:lang w:bidi="ar"/>
        </w:rPr>
        <w:t>云南省工伤保险待遇申领表</w:t>
      </w:r>
    </w:p>
    <w:bookmarkEnd w:id="0"/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szCs w:val="21"/>
        </w:rPr>
      </w:pPr>
    </w:p>
    <w:tbl>
      <w:tblPr>
        <w:tblStyle w:val="2"/>
        <w:tblpPr w:leftFromText="180" w:rightFromText="180" w:vertAnchor="text" w:horzAnchor="page" w:tblpX="779" w:tblpY="486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1024"/>
        <w:gridCol w:w="145"/>
        <w:gridCol w:w="526"/>
        <w:gridCol w:w="1200"/>
        <w:gridCol w:w="597"/>
        <w:gridCol w:w="581"/>
        <w:gridCol w:w="449"/>
        <w:gridCol w:w="1545"/>
        <w:gridCol w:w="59"/>
        <w:gridCol w:w="1312"/>
        <w:gridCol w:w="1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2728" w:type="dxa"/>
            <w:gridSpan w:val="4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单位（项目）名称 ：（章）                    </w:t>
            </w:r>
          </w:p>
        </w:tc>
        <w:tc>
          <w:tcPr>
            <w:tcW w:w="1797" w:type="dxa"/>
            <w:gridSpan w:val="2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75" w:type="dxa"/>
            <w:gridSpan w:val="3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ind w:firstLine="723" w:firstLineChars="30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单位（项目）编号：</w:t>
            </w:r>
          </w:p>
        </w:tc>
        <w:tc>
          <w:tcPr>
            <w:tcW w:w="2920" w:type="dxa"/>
            <w:gridSpan w:val="3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20" w:type="dxa"/>
            <w:gridSpan w:val="12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工伤（亡）职工信息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3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29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工伤时间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死亡时间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解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除（终止）劳动合同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restart"/>
            <w:tcBorders>
              <w:top w:val="single" w:color="000000" w:sz="4" w:space="0"/>
              <w:left w:val="single" w:color="000000" w:sz="1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申领待遇项目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勾选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）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丧葬补助金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劳动能力鉴定费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伤残津贴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一次性工亡补助金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生活护理费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一次性伤残补助金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02" w:type="dxa"/>
            <w:gridSpan w:val="3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供养亲属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抚恤金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一次性工伤医疗补助金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202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发放对象(勾选)</w:t>
            </w:r>
          </w:p>
        </w:tc>
        <w:tc>
          <w:tcPr>
            <w:tcW w:w="1726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27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个人</w:t>
            </w:r>
          </w:p>
        </w:tc>
        <w:tc>
          <w:tcPr>
            <w:tcW w:w="1549" w:type="dxa"/>
            <w:tcBorders>
              <w:top w:val="single" w:color="000000" w:sz="18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tabs>
                <w:tab w:val="left" w:pos="2590"/>
              </w:tabs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020" w:type="dxa"/>
            <w:gridSpan w:val="12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申领供养亲属抚恤金的，每位供养亲属请填写下列内容：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供养亲属姓名</w:t>
            </w:r>
          </w:p>
        </w:tc>
        <w:tc>
          <w:tcPr>
            <w:tcW w:w="3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供养关系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是否孤寡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待遇领取人联系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常住地址</w:t>
            </w:r>
          </w:p>
        </w:tc>
        <w:tc>
          <w:tcPr>
            <w:tcW w:w="7818" w:type="dxa"/>
            <w:gridSpan w:val="9"/>
            <w:vMerge w:val="restar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18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3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20" w:type="dxa"/>
            <w:gridSpan w:val="1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发放到个人实名制结算账户的，请填写下列内容：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 xml:space="preserve">开户银行名称 </w:t>
            </w:r>
          </w:p>
        </w:tc>
        <w:tc>
          <w:tcPr>
            <w:tcW w:w="78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户  名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银行账号</w:t>
            </w:r>
          </w:p>
        </w:tc>
        <w:tc>
          <w:tcPr>
            <w:tcW w:w="44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262D044F"/>
    <w:rsid w:val="2C091017"/>
    <w:rsid w:val="34E24AFB"/>
    <w:rsid w:val="351A4295"/>
    <w:rsid w:val="3FC419CD"/>
    <w:rsid w:val="4BE17463"/>
    <w:rsid w:val="61A66C2E"/>
    <w:rsid w:val="645760BC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326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9F667EBF40BA47DC996B28DD6EE96489</vt:lpwstr>
  </property>
</Properties>
</file>