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Style w:val="6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  <w:t>云南省企业职工基本养老保险参保人员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  <w:t>一次性待遇支付申报表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80"/>
        <w:jc w:val="center"/>
        <w:rPr>
          <w:rFonts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2559"/>
        <w:gridCol w:w="1378"/>
        <w:gridCol w:w="2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参保人员姓名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个人编号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男/女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终止时间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年  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人员类型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□在职  □退休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业务类型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□一次性支付个人账户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□丧葬补助金、抚恤金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终止原因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□死亡  □丧失国藉  □累计缴费年限不足最低缴费年限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□重复参保  □重复领取待遇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申领人姓名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申领人证件号码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开户银行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单位参保人员填写单位开户银行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账户名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单位参保人员填写单位账户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银行账号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单位参保人员填写单位账号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申领人与死者关系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申领人电话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gridSpan w:val="4"/>
            <w:tcBorders>
              <w:top w:val="double" w:color="auto" w:sz="2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 以上项目真实填写，若与实际情况不符，愿承担相关责任。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5" w:hRule="atLeast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申领人签名及手印：                 单位盖章： 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                                    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2037397A"/>
    <w:rsid w:val="20DF30E6"/>
    <w:rsid w:val="2E67471B"/>
    <w:rsid w:val="306947F4"/>
    <w:rsid w:val="33114C55"/>
    <w:rsid w:val="347B2CCE"/>
    <w:rsid w:val="415154E2"/>
    <w:rsid w:val="419D24D5"/>
    <w:rsid w:val="4439400C"/>
    <w:rsid w:val="463B22BD"/>
    <w:rsid w:val="4B0233A9"/>
    <w:rsid w:val="534F1156"/>
    <w:rsid w:val="592B7F6F"/>
    <w:rsid w:val="5BAD7361"/>
    <w:rsid w:val="5EA54320"/>
    <w:rsid w:val="614E5143"/>
    <w:rsid w:val="6B8F0831"/>
    <w:rsid w:val="6ECF78C3"/>
    <w:rsid w:val="712E63F7"/>
    <w:rsid w:val="71804EA4"/>
    <w:rsid w:val="73571C35"/>
    <w:rsid w:val="735F6D3B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14</TotalTime>
  <ScaleCrop>false</ScaleCrop>
  <LinksUpToDate>false</LinksUpToDate>
  <CharactersWithSpaces>360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2022-11-16T08:27:36Z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5F03D6AA688F4E698D16E1ED0456933D</vt:lpwstr>
  </property>
</Properties>
</file>