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</w:rPr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30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30"/>
          <w:sz w:val="24"/>
          <w:szCs w:val="24"/>
        </w:rPr>
        <w:t>云南省企业职工养老保险重复缴费清退核定表</w:t>
      </w:r>
    </w:p>
    <w:bookmarkEnd w:id="0"/>
    <w:tbl>
      <w:tblPr>
        <w:tblStyle w:val="3"/>
        <w:tblW w:w="91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684"/>
        <w:gridCol w:w="222"/>
        <w:gridCol w:w="222"/>
        <w:gridCol w:w="140"/>
        <w:gridCol w:w="992"/>
        <w:gridCol w:w="1417"/>
        <w:gridCol w:w="937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云南省企业职工养老保险重复缴费清退核定表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1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单位编号：</w:t>
            </w:r>
            <w:r>
              <w:rPr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参保人姓名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个人编号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领取人姓名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领取人身份证号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领取人开户银行名称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领取人银行账号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重复缴费时段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退费金额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8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1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退费金额（大写）：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118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经办人（签章）：                       社会保险经办机构（章）：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年    月  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注：自谋职业人员需提供开户银行名称和账号。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2037397A"/>
    <w:rsid w:val="2E67471B"/>
    <w:rsid w:val="306947F4"/>
    <w:rsid w:val="33114C55"/>
    <w:rsid w:val="419D24D5"/>
    <w:rsid w:val="4439400C"/>
    <w:rsid w:val="463B22BD"/>
    <w:rsid w:val="71804EA4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1</TotalTime>
  <ScaleCrop>false</ScaleCrop>
  <LinksUpToDate>false</LinksUpToDate>
  <CharactersWithSpaces>310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6B6097378F67454884C161D2E247D737</vt:lpwstr>
  </property>
</Properties>
</file>