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67" w:rsidRPr="000D251F" w:rsidRDefault="00715467" w:rsidP="000D251F">
      <w:pPr>
        <w:spacing w:line="360" w:lineRule="auto"/>
        <w:jc w:val="center"/>
        <w:rPr>
          <w:rFonts w:ascii="仿宋" w:eastAsia="仿宋" w:hAnsi="仿宋" w:cs="Times New Roman"/>
          <w:b/>
          <w:sz w:val="48"/>
          <w:szCs w:val="48"/>
        </w:rPr>
      </w:pPr>
      <w:bookmarkStart w:id="0" w:name="_Toc96720585"/>
      <w:r w:rsidRPr="000D251F">
        <w:rPr>
          <w:rFonts w:ascii="仿宋" w:eastAsia="仿宋" w:hAnsi="仿宋" w:cs="Times New Roman" w:hint="eastAsia"/>
          <w:b/>
          <w:sz w:val="48"/>
          <w:szCs w:val="48"/>
        </w:rPr>
        <w:t>浪潮集团在昆发展情况</w:t>
      </w:r>
      <w:r w:rsidR="000D251F">
        <w:rPr>
          <w:rFonts w:ascii="仿宋" w:eastAsia="仿宋" w:hAnsi="仿宋" w:cs="Times New Roman" w:hint="eastAsia"/>
          <w:b/>
          <w:sz w:val="48"/>
          <w:szCs w:val="48"/>
        </w:rPr>
        <w:t>说明</w:t>
      </w:r>
    </w:p>
    <w:p w:rsidR="00CD0CB7" w:rsidRPr="00103AA2" w:rsidRDefault="00D87ED9" w:rsidP="00715467">
      <w:pPr>
        <w:pStyle w:val="1"/>
        <w:ind w:firstLineChars="200" w:firstLine="643"/>
      </w:pPr>
      <w:r>
        <w:rPr>
          <w:rFonts w:hint="eastAsia"/>
        </w:rPr>
        <w:t>一</w:t>
      </w:r>
      <w:r w:rsidR="00CD0CB7" w:rsidRPr="00103AA2">
        <w:rPr>
          <w:rFonts w:hint="eastAsia"/>
        </w:rPr>
        <w:t>、</w:t>
      </w:r>
      <w:r w:rsidR="00CD0CB7">
        <w:rPr>
          <w:rFonts w:hint="eastAsia"/>
        </w:rPr>
        <w:t>公司简介</w:t>
      </w:r>
      <w:bookmarkEnd w:id="0"/>
    </w:p>
    <w:p w:rsidR="00A60CDD" w:rsidRDefault="00A60CDD" w:rsidP="00A60CDD">
      <w:pPr>
        <w:ind w:firstLineChars="200" w:firstLine="640"/>
        <w:rPr>
          <w:rFonts w:ascii="仿宋_GB2312" w:eastAsia="仿宋_GB2312"/>
          <w:color w:val="FF0000"/>
          <w:sz w:val="32"/>
          <w:szCs w:val="25"/>
        </w:rPr>
      </w:pPr>
      <w:r>
        <w:rPr>
          <w:rFonts w:ascii="仿宋_GB2312" w:eastAsia="仿宋_GB2312" w:hint="eastAsia"/>
          <w:color w:val="000000"/>
          <w:sz w:val="32"/>
          <w:szCs w:val="25"/>
        </w:rPr>
        <w:t>浪潮集团是中国领先的云计算、大数据服务商，拥有3家上市公司。主要业务涉及计算装备、软件、云计算服务、新一代通信、大数据及若干应用场景。已为全球一百二十多个国家和地区提供IT产品和服务。作为中国最早的IT品牌之一，浪潮致力于成为世界一流的新一代信息技术龙头企业，经济社会数字化转型的优秀服务商，新型基础设施建设的骨干企业。</w:t>
      </w:r>
    </w:p>
    <w:p w:rsidR="00A60CDD" w:rsidRDefault="00A60CDD" w:rsidP="00715467">
      <w:pPr>
        <w:pStyle w:val="1"/>
        <w:ind w:firstLineChars="200" w:firstLine="643"/>
      </w:pPr>
      <w:r w:rsidRPr="00A60CDD">
        <w:rPr>
          <w:rFonts w:hint="eastAsia"/>
        </w:rPr>
        <w:t>二、</w:t>
      </w:r>
      <w:r>
        <w:rPr>
          <w:rFonts w:hint="eastAsia"/>
        </w:rPr>
        <w:t>在昆明发展情况</w:t>
      </w:r>
    </w:p>
    <w:p w:rsidR="00D257E7" w:rsidRPr="00B63D5F" w:rsidRDefault="00D257E7" w:rsidP="00B63D5F">
      <w:pPr>
        <w:ind w:firstLineChars="200" w:firstLine="640"/>
        <w:rPr>
          <w:rFonts w:ascii="仿宋_GB2312" w:eastAsia="仿宋_GB2312" w:hint="eastAsia"/>
          <w:sz w:val="32"/>
          <w:szCs w:val="25"/>
        </w:rPr>
      </w:pPr>
      <w:r w:rsidRPr="007C5DAE">
        <w:rPr>
          <w:rFonts w:ascii="仿宋_GB2312" w:eastAsia="仿宋_GB2312" w:hint="eastAsia"/>
          <w:sz w:val="32"/>
          <w:szCs w:val="25"/>
        </w:rPr>
        <w:t>浪潮集团</w:t>
      </w:r>
      <w:r>
        <w:rPr>
          <w:rFonts w:ascii="仿宋_GB2312" w:eastAsia="仿宋_GB2312" w:hint="eastAsia"/>
          <w:sz w:val="32"/>
          <w:szCs w:val="25"/>
        </w:rPr>
        <w:t>先后</w:t>
      </w:r>
      <w:r>
        <w:rPr>
          <w:rFonts w:ascii="仿宋_GB2312" w:eastAsia="仿宋_GB2312"/>
          <w:sz w:val="32"/>
          <w:szCs w:val="25"/>
        </w:rPr>
        <w:t>在</w:t>
      </w:r>
      <w:r>
        <w:rPr>
          <w:rFonts w:ascii="仿宋_GB2312" w:eastAsia="仿宋_GB2312" w:hint="eastAsia"/>
          <w:sz w:val="32"/>
          <w:szCs w:val="25"/>
        </w:rPr>
        <w:t>昆成立了</w:t>
      </w:r>
      <w:r>
        <w:rPr>
          <w:rFonts w:ascii="仿宋_GB2312" w:eastAsia="仿宋_GB2312"/>
          <w:sz w:val="32"/>
          <w:szCs w:val="25"/>
        </w:rPr>
        <w:t>云南</w:t>
      </w:r>
      <w:r w:rsidRPr="007C5DAE">
        <w:rPr>
          <w:rFonts w:ascii="仿宋_GB2312" w:eastAsia="仿宋_GB2312"/>
          <w:sz w:val="32"/>
          <w:szCs w:val="25"/>
        </w:rPr>
        <w:t>浪潮</w:t>
      </w:r>
      <w:r>
        <w:rPr>
          <w:rFonts w:ascii="仿宋_GB2312" w:eastAsia="仿宋_GB2312" w:hint="eastAsia"/>
          <w:sz w:val="32"/>
          <w:szCs w:val="25"/>
        </w:rPr>
        <w:t>数字</w:t>
      </w:r>
      <w:r w:rsidRPr="007C5DAE">
        <w:rPr>
          <w:rFonts w:ascii="仿宋_GB2312" w:eastAsia="仿宋_GB2312"/>
          <w:sz w:val="32"/>
          <w:szCs w:val="25"/>
        </w:rPr>
        <w:t>科技有限公司</w:t>
      </w:r>
      <w:r>
        <w:rPr>
          <w:rFonts w:ascii="仿宋_GB2312" w:eastAsia="仿宋_GB2312" w:hint="eastAsia"/>
          <w:sz w:val="32"/>
          <w:szCs w:val="25"/>
        </w:rPr>
        <w:t>、</w:t>
      </w:r>
      <w:r w:rsidRPr="007C5DAE">
        <w:rPr>
          <w:rFonts w:ascii="仿宋_GB2312" w:eastAsia="仿宋_GB2312"/>
          <w:sz w:val="32"/>
          <w:szCs w:val="25"/>
        </w:rPr>
        <w:t>云南计算机科技有限公司、</w:t>
      </w:r>
      <w:r w:rsidRPr="00A60CDD">
        <w:rPr>
          <w:rFonts w:ascii="仿宋_GB2312" w:eastAsia="仿宋_GB2312" w:hint="eastAsia"/>
          <w:sz w:val="32"/>
          <w:szCs w:val="25"/>
        </w:rPr>
        <w:t>云南浪潮云信息科技有限公司</w:t>
      </w:r>
      <w:r>
        <w:rPr>
          <w:rFonts w:ascii="仿宋_GB2312" w:eastAsia="仿宋_GB2312" w:hint="eastAsia"/>
          <w:sz w:val="32"/>
          <w:szCs w:val="25"/>
        </w:rPr>
        <w:t>、</w:t>
      </w:r>
      <w:r>
        <w:rPr>
          <w:rFonts w:ascii="仿宋_GB2312" w:eastAsia="仿宋_GB2312"/>
          <w:sz w:val="32"/>
          <w:szCs w:val="25"/>
        </w:rPr>
        <w:t>昆明浪潮云计算产业园开发投资有限公司</w:t>
      </w:r>
      <w:r>
        <w:rPr>
          <w:rFonts w:ascii="仿宋_GB2312" w:eastAsia="仿宋_GB2312" w:hint="eastAsia"/>
          <w:sz w:val="32"/>
          <w:szCs w:val="25"/>
        </w:rPr>
        <w:t>四个分公司</w:t>
      </w:r>
      <w:r>
        <w:rPr>
          <w:rFonts w:ascii="仿宋_GB2312" w:eastAsia="仿宋_GB2312" w:hint="eastAsia"/>
          <w:sz w:val="32"/>
          <w:szCs w:val="25"/>
        </w:rPr>
        <w:t>，</w:t>
      </w:r>
      <w:r w:rsidRPr="006E7848">
        <w:rPr>
          <w:rFonts w:ascii="仿宋_GB2312" w:eastAsia="仿宋_GB2312"/>
          <w:sz w:val="32"/>
          <w:szCs w:val="25"/>
        </w:rPr>
        <w:t>充分发挥其后发优势，抢占国内信息产业高端领域，推动云南省电子政务顶层设计和体系建设，促进信息化与工业化深度融合。</w:t>
      </w:r>
      <w:bookmarkStart w:id="1" w:name="_GoBack"/>
      <w:bookmarkEnd w:id="1"/>
      <w:r>
        <w:rPr>
          <w:rFonts w:ascii="Times New Roman" w:eastAsia="仿宋_GB2312" w:hAnsi="Times New Roman" w:cs="Times New Roman" w:hint="eastAsia"/>
          <w:color w:val="000000"/>
          <w:sz w:val="32"/>
          <w:szCs w:val="32"/>
        </w:rPr>
        <w:t>2015</w:t>
      </w:r>
      <w:r>
        <w:rPr>
          <w:rFonts w:ascii="Times New Roman" w:eastAsia="仿宋_GB2312" w:hAnsi="Times New Roman" w:cs="Times New Roman" w:hint="eastAsia"/>
          <w:color w:val="000000"/>
          <w:sz w:val="32"/>
          <w:szCs w:val="32"/>
        </w:rPr>
        <w:t>年昆明市政府与浪潮集团有限公司签订战略合作协议以来，浪潮一直将昆明数字经济发展列为集团重要发展方向之一，相继建成浪潮昆明云计算产业园、浪潮昆明政务云中心、智能制造生产线等。在昆明市委市政府的领导和关心支持下，各项业务快速发展。</w:t>
      </w:r>
    </w:p>
    <w:p w:rsidR="00D257E7" w:rsidRPr="00D257E7" w:rsidRDefault="00D257E7" w:rsidP="00D257E7">
      <w:pPr>
        <w:rPr>
          <w:rFonts w:hint="eastAsia"/>
        </w:rPr>
      </w:pPr>
    </w:p>
    <w:p w:rsidR="00A60CDD" w:rsidRPr="00D257E7" w:rsidRDefault="00A60CDD" w:rsidP="00D257E7">
      <w:pPr>
        <w:pStyle w:val="2"/>
        <w:spacing w:before="120" w:after="120"/>
        <w:ind w:firstLineChars="200" w:firstLine="643"/>
        <w:rPr>
          <w:rFonts w:ascii="Calibri Light" w:eastAsia="宋体" w:hAnsi="Calibri Light" w:cs="Times New Roman"/>
          <w:lang w:val="x-none" w:eastAsia="x-none"/>
        </w:rPr>
      </w:pPr>
      <w:r w:rsidRPr="00D257E7">
        <w:rPr>
          <w:rFonts w:ascii="Calibri Light" w:eastAsia="宋体" w:hAnsi="Calibri Light" w:cs="Times New Roman" w:hint="eastAsia"/>
          <w:lang w:val="x-none" w:eastAsia="x-none"/>
        </w:rPr>
        <w:t>（一）</w:t>
      </w:r>
      <w:r w:rsidR="00D257E7" w:rsidRPr="00D257E7">
        <w:rPr>
          <w:rFonts w:ascii="Calibri Light" w:eastAsia="宋体" w:hAnsi="Calibri Light" w:cs="Times New Roman" w:hint="eastAsia"/>
          <w:lang w:val="x-none" w:eastAsia="x-none"/>
        </w:rPr>
        <w:t>建设</w:t>
      </w:r>
      <w:r w:rsidRPr="00D257E7">
        <w:rPr>
          <w:rFonts w:ascii="Calibri Light" w:eastAsia="宋体" w:hAnsi="Calibri Light" w:cs="Times New Roman" w:hint="eastAsia"/>
          <w:lang w:val="x-none" w:eastAsia="x-none"/>
        </w:rPr>
        <w:t>昆明浪潮云计算产业园</w:t>
      </w:r>
    </w:p>
    <w:p w:rsidR="00A60CDD" w:rsidRPr="00981FFD" w:rsidRDefault="00A60CDD" w:rsidP="00A60CDD">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浪潮集团于2</w:t>
      </w:r>
      <w:r>
        <w:rPr>
          <w:rFonts w:ascii="仿宋_GB2312" w:eastAsia="仿宋_GB2312" w:hAnsi="仿宋"/>
          <w:sz w:val="32"/>
          <w:szCs w:val="32"/>
        </w:rPr>
        <w:t>015</w:t>
      </w:r>
      <w:r>
        <w:rPr>
          <w:rFonts w:ascii="仿宋_GB2312" w:eastAsia="仿宋_GB2312" w:hAnsi="仿宋" w:hint="eastAsia"/>
          <w:sz w:val="32"/>
          <w:szCs w:val="32"/>
        </w:rPr>
        <w:t>年投资建设</w:t>
      </w:r>
      <w:r w:rsidRPr="00EF75E6">
        <w:rPr>
          <w:rFonts w:ascii="仿宋_GB2312" w:eastAsia="仿宋_GB2312" w:hAnsi="仿宋" w:hint="eastAsia"/>
          <w:sz w:val="32"/>
          <w:szCs w:val="32"/>
        </w:rPr>
        <w:t>浪潮</w:t>
      </w:r>
      <w:r w:rsidR="00D257E7" w:rsidRPr="00EF75E6">
        <w:rPr>
          <w:rFonts w:ascii="仿宋_GB2312" w:eastAsia="仿宋_GB2312" w:hAnsi="仿宋" w:hint="eastAsia"/>
          <w:sz w:val="32"/>
          <w:szCs w:val="32"/>
        </w:rPr>
        <w:t>昆明</w:t>
      </w:r>
      <w:r w:rsidRPr="00EF75E6">
        <w:rPr>
          <w:rFonts w:ascii="仿宋_GB2312" w:eastAsia="仿宋_GB2312" w:hAnsi="仿宋" w:hint="eastAsia"/>
          <w:sz w:val="32"/>
          <w:szCs w:val="32"/>
        </w:rPr>
        <w:t>云计算产</w:t>
      </w:r>
      <w:r w:rsidRPr="00981FFD">
        <w:rPr>
          <w:rFonts w:ascii="仿宋_GB2312" w:eastAsia="仿宋_GB2312" w:hAnsi="仿宋"/>
          <w:sz w:val="32"/>
          <w:szCs w:val="32"/>
        </w:rPr>
        <w:t>业园，成为云南省数字经济开发区首个投产运营的项目，产业园总建筑面积30000平方米</w:t>
      </w:r>
      <w:r>
        <w:rPr>
          <w:rFonts w:ascii="仿宋_GB2312" w:eastAsia="仿宋_GB2312" w:hAnsi="仿宋" w:hint="eastAsia"/>
          <w:sz w:val="32"/>
          <w:szCs w:val="32"/>
        </w:rPr>
        <w:t>，</w:t>
      </w:r>
      <w:r w:rsidRPr="007C5DAE">
        <w:rPr>
          <w:rFonts w:ascii="仿宋_GB2312" w:eastAsia="仿宋_GB2312" w:hint="eastAsia"/>
          <w:sz w:val="32"/>
          <w:szCs w:val="25"/>
        </w:rPr>
        <w:t>可容纳</w:t>
      </w:r>
      <w:r w:rsidRPr="007C5DAE">
        <w:rPr>
          <w:rFonts w:ascii="仿宋_GB2312" w:eastAsia="仿宋_GB2312"/>
          <w:sz w:val="32"/>
          <w:szCs w:val="25"/>
        </w:rPr>
        <w:t>2000个机柜，具备5</w:t>
      </w:r>
      <w:r>
        <w:rPr>
          <w:rFonts w:ascii="仿宋_GB2312" w:eastAsia="仿宋_GB2312"/>
          <w:sz w:val="32"/>
          <w:szCs w:val="25"/>
        </w:rPr>
        <w:t xml:space="preserve">0 </w:t>
      </w:r>
      <w:r w:rsidRPr="007C5DAE">
        <w:rPr>
          <w:rFonts w:ascii="仿宋_GB2312" w:eastAsia="仿宋_GB2312"/>
          <w:sz w:val="32"/>
          <w:szCs w:val="25"/>
        </w:rPr>
        <w:t>PFlops</w:t>
      </w:r>
      <w:r w:rsidR="00020144">
        <w:rPr>
          <w:rFonts w:ascii="仿宋_GB2312" w:eastAsia="仿宋_GB2312"/>
          <w:sz w:val="32"/>
          <w:szCs w:val="25"/>
        </w:rPr>
        <w:t>算力支撑，主要性能标准</w:t>
      </w:r>
      <w:r w:rsidRPr="007C5DAE">
        <w:rPr>
          <w:rFonts w:ascii="仿宋_GB2312" w:eastAsia="仿宋_GB2312"/>
          <w:sz w:val="32"/>
          <w:szCs w:val="25"/>
        </w:rPr>
        <w:t>达到T3+标准，综合可靠性达到99.99%</w:t>
      </w:r>
      <w:r w:rsidR="00020144">
        <w:rPr>
          <w:rFonts w:ascii="仿宋_GB2312" w:eastAsia="仿宋_GB2312"/>
          <w:sz w:val="32"/>
          <w:szCs w:val="25"/>
        </w:rPr>
        <w:t>，可</w:t>
      </w:r>
      <w:r w:rsidRPr="007C5DAE">
        <w:rPr>
          <w:rFonts w:ascii="仿宋_GB2312" w:eastAsia="仿宋_GB2312"/>
          <w:sz w:val="32"/>
          <w:szCs w:val="25"/>
        </w:rPr>
        <w:t>提供面向各类应用的IT支撑服务。</w:t>
      </w:r>
    </w:p>
    <w:p w:rsidR="00A60CDD" w:rsidRPr="00D257E7" w:rsidRDefault="00A60CDD" w:rsidP="00D257E7">
      <w:pPr>
        <w:pStyle w:val="2"/>
        <w:spacing w:before="120" w:after="120"/>
        <w:ind w:firstLineChars="200" w:firstLine="643"/>
        <w:rPr>
          <w:rFonts w:ascii="Calibri Light" w:eastAsia="宋体" w:hAnsi="Calibri Light" w:cs="Times New Roman"/>
          <w:lang w:val="x-none" w:eastAsia="x-none"/>
        </w:rPr>
      </w:pPr>
      <w:r w:rsidRPr="00D257E7">
        <w:rPr>
          <w:rFonts w:ascii="Calibri Light" w:eastAsia="宋体" w:hAnsi="Calibri Light" w:cs="Times New Roman" w:hint="eastAsia"/>
          <w:lang w:val="x-none" w:eastAsia="x-none"/>
        </w:rPr>
        <w:t>（二）</w:t>
      </w:r>
      <w:r w:rsidR="00D257E7" w:rsidRPr="00D257E7">
        <w:rPr>
          <w:rFonts w:ascii="Calibri Light" w:eastAsia="宋体" w:hAnsi="Calibri Light" w:cs="Times New Roman" w:hint="eastAsia"/>
          <w:lang w:val="x-none" w:eastAsia="x-none"/>
        </w:rPr>
        <w:t>建设</w:t>
      </w:r>
      <w:r w:rsidRPr="00D257E7">
        <w:rPr>
          <w:rFonts w:ascii="Calibri Light" w:eastAsia="宋体" w:hAnsi="Calibri Light" w:cs="Times New Roman" w:hint="eastAsia"/>
          <w:lang w:val="x-none" w:eastAsia="x-none"/>
        </w:rPr>
        <w:t>昆明浪潮政务云中心</w:t>
      </w:r>
    </w:p>
    <w:p w:rsidR="00020144" w:rsidRDefault="00D257E7" w:rsidP="00D257E7">
      <w:pPr>
        <w:spacing w:line="360" w:lineRule="auto"/>
        <w:ind w:firstLineChars="200" w:firstLine="640"/>
        <w:rPr>
          <w:rFonts w:ascii="Times New Roman" w:eastAsia="仿宋_GB2312" w:hAnsi="Times New Roman"/>
          <w:color w:val="000000"/>
          <w:sz w:val="32"/>
          <w:szCs w:val="32"/>
        </w:rPr>
      </w:pPr>
      <w:r>
        <w:rPr>
          <w:rFonts w:ascii="仿宋_GB2312" w:eastAsia="仿宋_GB2312" w:hAnsi="仿宋" w:hint="eastAsia"/>
          <w:sz w:val="32"/>
          <w:szCs w:val="32"/>
        </w:rPr>
        <w:t>浪潮集团于2</w:t>
      </w:r>
      <w:r>
        <w:rPr>
          <w:rFonts w:ascii="仿宋_GB2312" w:eastAsia="仿宋_GB2312" w:hAnsi="仿宋"/>
          <w:sz w:val="32"/>
          <w:szCs w:val="32"/>
        </w:rPr>
        <w:t>01</w:t>
      </w:r>
      <w:r>
        <w:rPr>
          <w:rFonts w:ascii="仿宋_GB2312" w:eastAsia="仿宋_GB2312" w:hAnsi="仿宋"/>
          <w:sz w:val="32"/>
          <w:szCs w:val="32"/>
        </w:rPr>
        <w:t>6</w:t>
      </w:r>
      <w:r>
        <w:rPr>
          <w:rFonts w:ascii="仿宋_GB2312" w:eastAsia="仿宋_GB2312" w:hAnsi="仿宋" w:hint="eastAsia"/>
          <w:sz w:val="32"/>
          <w:szCs w:val="32"/>
        </w:rPr>
        <w:t>年投资建设</w:t>
      </w:r>
      <w:r>
        <w:rPr>
          <w:rFonts w:ascii="仿宋_GB2312" w:eastAsia="仿宋_GB2312" w:hAnsi="仿宋_GB2312" w:cs="方正仿宋_GBK"/>
          <w:sz w:val="32"/>
          <w:szCs w:val="32"/>
        </w:rPr>
        <w:t>浪潮昆明</w:t>
      </w:r>
      <w:r>
        <w:rPr>
          <w:rFonts w:ascii="仿宋_GB2312" w:eastAsia="仿宋_GB2312" w:hAnsi="仿宋_GB2312" w:cs="方正仿宋_GBK" w:hint="eastAsia"/>
          <w:sz w:val="32"/>
          <w:szCs w:val="32"/>
        </w:rPr>
        <w:t>政务云</w:t>
      </w:r>
      <w:r w:rsidR="00020144">
        <w:rPr>
          <w:rFonts w:ascii="仿宋_GB2312" w:eastAsia="仿宋_GB2312" w:hAnsi="仿宋_GB2312" w:cs="方正仿宋_GBK" w:hint="eastAsia"/>
          <w:sz w:val="32"/>
          <w:szCs w:val="32"/>
        </w:rPr>
        <w:t>中</w:t>
      </w:r>
      <w:r>
        <w:rPr>
          <w:rFonts w:ascii="仿宋_GB2312" w:eastAsia="仿宋_GB2312" w:hAnsi="仿宋_GB2312" w:cs="方正仿宋_GBK"/>
          <w:sz w:val="32"/>
          <w:szCs w:val="32"/>
        </w:rPr>
        <w:t>心</w:t>
      </w:r>
      <w:r w:rsidR="00020144">
        <w:rPr>
          <w:rFonts w:ascii="仿宋_GB2312" w:eastAsia="仿宋_GB2312" w:hAnsi="仿宋_GB2312" w:cs="方正仿宋_GBK" w:hint="eastAsia"/>
          <w:sz w:val="32"/>
          <w:szCs w:val="32"/>
        </w:rPr>
        <w:t>，</w:t>
      </w:r>
      <w:r w:rsidR="00714B85">
        <w:rPr>
          <w:rFonts w:ascii="仿宋_GB2312" w:eastAsia="仿宋_GB2312" w:hAnsi="仿宋_GB2312" w:cs="方正仿宋_GBK" w:hint="eastAsia"/>
          <w:sz w:val="32"/>
          <w:szCs w:val="32"/>
        </w:rPr>
        <w:t>通过</w:t>
      </w:r>
      <w:r w:rsidR="00714B85" w:rsidRPr="002F6920">
        <w:rPr>
          <w:rFonts w:ascii="Times New Roman" w:eastAsia="仿宋_GB2312" w:hAnsi="Times New Roman" w:hint="eastAsia"/>
          <w:color w:val="000000"/>
          <w:sz w:val="32"/>
          <w:szCs w:val="32"/>
        </w:rPr>
        <w:t>全</w:t>
      </w:r>
      <w:r w:rsidR="00714B85" w:rsidRPr="002F6920">
        <w:rPr>
          <w:rFonts w:ascii="Times New Roman" w:eastAsia="仿宋_GB2312" w:hAnsi="Times New Roman"/>
          <w:color w:val="000000"/>
          <w:sz w:val="32"/>
          <w:szCs w:val="32"/>
        </w:rPr>
        <w:t>自主化软硬件构建</w:t>
      </w:r>
      <w:r w:rsidR="00DD5576">
        <w:rPr>
          <w:rFonts w:ascii="Times New Roman" w:eastAsia="仿宋_GB2312" w:hAnsi="Times New Roman" w:hint="eastAsia"/>
          <w:color w:val="000000"/>
          <w:sz w:val="32"/>
          <w:szCs w:val="32"/>
        </w:rPr>
        <w:t>政务云服务</w:t>
      </w:r>
      <w:r w:rsidR="00714B85" w:rsidRPr="002F6920">
        <w:rPr>
          <w:rFonts w:ascii="Times New Roman" w:eastAsia="仿宋_GB2312" w:hAnsi="Times New Roman"/>
          <w:color w:val="000000"/>
          <w:sz w:val="32"/>
          <w:szCs w:val="32"/>
        </w:rPr>
        <w:t>体系，提供基于</w:t>
      </w:r>
      <w:r w:rsidR="00714B85">
        <w:rPr>
          <w:rFonts w:ascii="Times New Roman" w:eastAsia="仿宋_GB2312" w:hAnsi="Times New Roman" w:hint="eastAsia"/>
          <w:color w:val="000000"/>
          <w:sz w:val="32"/>
          <w:szCs w:val="32"/>
        </w:rPr>
        <w:t>X</w:t>
      </w:r>
      <w:r w:rsidR="00714B85">
        <w:rPr>
          <w:rFonts w:ascii="Times New Roman" w:eastAsia="仿宋_GB2312" w:hAnsi="Times New Roman"/>
          <w:color w:val="000000"/>
          <w:sz w:val="32"/>
          <w:szCs w:val="32"/>
        </w:rPr>
        <w:t>86</w:t>
      </w:r>
      <w:r w:rsidR="00714B85">
        <w:rPr>
          <w:rFonts w:ascii="Times New Roman" w:eastAsia="仿宋_GB2312" w:hAnsi="Times New Roman" w:hint="eastAsia"/>
          <w:color w:val="000000"/>
          <w:sz w:val="32"/>
          <w:szCs w:val="32"/>
        </w:rPr>
        <w:t>、</w:t>
      </w:r>
      <w:r w:rsidR="00714B85" w:rsidRPr="002F6920">
        <w:rPr>
          <w:rFonts w:ascii="Times New Roman" w:eastAsia="仿宋_GB2312" w:hAnsi="Times New Roman"/>
          <w:color w:val="000000"/>
          <w:sz w:val="32"/>
          <w:szCs w:val="32"/>
        </w:rPr>
        <w:t>信创环境的基础</w:t>
      </w:r>
      <w:r w:rsidR="00DD5576">
        <w:rPr>
          <w:rFonts w:ascii="Times New Roman" w:eastAsia="仿宋_GB2312" w:hAnsi="Times New Roman" w:hint="eastAsia"/>
          <w:color w:val="000000"/>
          <w:sz w:val="32"/>
          <w:szCs w:val="32"/>
        </w:rPr>
        <w:t>设施</w:t>
      </w:r>
      <w:r w:rsidR="00714B85" w:rsidRPr="002F6920">
        <w:rPr>
          <w:rFonts w:ascii="Times New Roman" w:eastAsia="仿宋_GB2312" w:hAnsi="Times New Roman"/>
          <w:color w:val="000000"/>
          <w:sz w:val="32"/>
          <w:szCs w:val="32"/>
        </w:rPr>
        <w:t>服务，</w:t>
      </w:r>
      <w:r w:rsidR="00714B85">
        <w:rPr>
          <w:rFonts w:ascii="Times New Roman" w:eastAsia="仿宋_GB2312" w:hAnsi="Times New Roman" w:hint="eastAsia"/>
          <w:color w:val="000000"/>
          <w:sz w:val="32"/>
          <w:szCs w:val="32"/>
        </w:rPr>
        <w:t>建立两地三中心</w:t>
      </w:r>
      <w:r w:rsidR="00714B85" w:rsidRPr="002F6920">
        <w:rPr>
          <w:rFonts w:ascii="Times New Roman" w:eastAsia="仿宋_GB2312" w:hAnsi="Times New Roman"/>
          <w:color w:val="000000"/>
          <w:sz w:val="32"/>
          <w:szCs w:val="32"/>
        </w:rPr>
        <w:t>容灾备份体系，提升政务信息系统数据灾难应对能力</w:t>
      </w:r>
      <w:r w:rsidR="00DD5576">
        <w:rPr>
          <w:rFonts w:ascii="Times New Roman" w:eastAsia="仿宋_GB2312" w:hAnsi="Times New Roman" w:hint="eastAsia"/>
          <w:color w:val="000000"/>
          <w:sz w:val="32"/>
          <w:szCs w:val="32"/>
        </w:rPr>
        <w:t>，</w:t>
      </w:r>
      <w:r w:rsidR="00714B85" w:rsidRPr="002F6920">
        <w:rPr>
          <w:rFonts w:ascii="Times New Roman" w:eastAsia="仿宋_GB2312" w:hAnsi="Times New Roman"/>
          <w:color w:val="000000"/>
          <w:sz w:val="32"/>
          <w:szCs w:val="32"/>
        </w:rPr>
        <w:t>建立信息安全保障体系，实现信息安全监控、预警、防护和应急</w:t>
      </w:r>
      <w:r w:rsidR="00714B85" w:rsidRPr="002F6920">
        <w:rPr>
          <w:rFonts w:ascii="Times New Roman" w:eastAsia="仿宋_GB2312" w:hAnsi="Times New Roman" w:hint="eastAsia"/>
          <w:color w:val="000000"/>
          <w:sz w:val="32"/>
          <w:szCs w:val="32"/>
        </w:rPr>
        <w:t>处置</w:t>
      </w:r>
      <w:r w:rsidR="00714B85" w:rsidRPr="002F6920">
        <w:rPr>
          <w:rFonts w:ascii="Times New Roman" w:eastAsia="仿宋_GB2312" w:hAnsi="Times New Roman"/>
          <w:color w:val="000000"/>
          <w:sz w:val="32"/>
          <w:szCs w:val="32"/>
        </w:rPr>
        <w:t>一体化联动</w:t>
      </w:r>
      <w:r w:rsidR="00DD5576">
        <w:rPr>
          <w:rFonts w:ascii="Times New Roman" w:eastAsia="仿宋_GB2312" w:hAnsi="Times New Roman" w:hint="eastAsia"/>
          <w:color w:val="000000"/>
          <w:sz w:val="32"/>
          <w:szCs w:val="32"/>
        </w:rPr>
        <w:t>，</w:t>
      </w:r>
      <w:r w:rsidR="00714B85" w:rsidRPr="00C153EF">
        <w:rPr>
          <w:rFonts w:ascii="Times New Roman" w:eastAsia="仿宋_GB2312" w:hAnsi="Times New Roman"/>
          <w:color w:val="000000"/>
          <w:sz w:val="32"/>
          <w:szCs w:val="32"/>
        </w:rPr>
        <w:t>建设云运营管理平台，实现</w:t>
      </w:r>
      <w:r w:rsidR="00DD5576">
        <w:rPr>
          <w:rFonts w:ascii="Times New Roman" w:eastAsia="仿宋_GB2312" w:hAnsi="Times New Roman" w:hint="eastAsia"/>
          <w:color w:val="000000"/>
          <w:sz w:val="32"/>
          <w:szCs w:val="32"/>
        </w:rPr>
        <w:t>政务云</w:t>
      </w:r>
      <w:r w:rsidR="00714B85" w:rsidRPr="00C153EF">
        <w:rPr>
          <w:rFonts w:ascii="Times New Roman" w:eastAsia="仿宋_GB2312" w:hAnsi="Times New Roman"/>
          <w:color w:val="000000"/>
          <w:sz w:val="32"/>
          <w:szCs w:val="32"/>
        </w:rPr>
        <w:t>的</w:t>
      </w:r>
      <w:r w:rsidR="00DD5576">
        <w:rPr>
          <w:rFonts w:ascii="Times New Roman" w:eastAsia="仿宋_GB2312" w:hAnsi="Times New Roman" w:hint="eastAsia"/>
          <w:color w:val="000000"/>
          <w:sz w:val="32"/>
          <w:szCs w:val="32"/>
        </w:rPr>
        <w:t>服务</w:t>
      </w:r>
      <w:r w:rsidR="00714B85" w:rsidRPr="00C153EF">
        <w:rPr>
          <w:rFonts w:ascii="Times New Roman" w:eastAsia="仿宋_GB2312" w:hAnsi="Times New Roman"/>
          <w:color w:val="000000"/>
          <w:sz w:val="32"/>
          <w:szCs w:val="32"/>
        </w:rPr>
        <w:t>统一监控、集中管理、可视化运营</w:t>
      </w:r>
      <w:r w:rsidR="00DD5576">
        <w:rPr>
          <w:rFonts w:ascii="Times New Roman" w:eastAsia="仿宋_GB2312" w:hAnsi="Times New Roman" w:hint="eastAsia"/>
          <w:color w:val="000000"/>
          <w:sz w:val="32"/>
          <w:szCs w:val="32"/>
        </w:rPr>
        <w:t>。</w:t>
      </w:r>
      <w:r w:rsidR="00DD5576">
        <w:rPr>
          <w:rFonts w:ascii="Times New Roman" w:eastAsia="仿宋_GB2312" w:hAnsi="Times New Roman" w:hint="eastAsia"/>
          <w:color w:val="000000"/>
          <w:sz w:val="32"/>
          <w:szCs w:val="32"/>
        </w:rPr>
        <w:t>浪潮昆明政务云中心</w:t>
      </w:r>
      <w:r w:rsidR="00020144">
        <w:rPr>
          <w:rFonts w:ascii="仿宋_GB2312" w:eastAsia="仿宋_GB2312"/>
          <w:sz w:val="32"/>
          <w:szCs w:val="25"/>
        </w:rPr>
        <w:t>是云南省</w:t>
      </w:r>
      <w:r w:rsidR="00020144">
        <w:rPr>
          <w:rFonts w:ascii="仿宋_GB2312" w:eastAsia="仿宋_GB2312" w:hint="eastAsia"/>
          <w:sz w:val="32"/>
          <w:szCs w:val="25"/>
        </w:rPr>
        <w:t>首个</w:t>
      </w:r>
      <w:r w:rsidR="00020144" w:rsidRPr="007C5DAE">
        <w:rPr>
          <w:rFonts w:ascii="仿宋_GB2312" w:eastAsia="仿宋_GB2312"/>
          <w:sz w:val="32"/>
          <w:szCs w:val="25"/>
        </w:rPr>
        <w:t>通过</w:t>
      </w:r>
      <w:r w:rsidR="00020144" w:rsidRPr="007C5DAE">
        <w:rPr>
          <w:rFonts w:ascii="仿宋_GB2312" w:eastAsia="仿宋_GB2312"/>
          <w:sz w:val="32"/>
          <w:szCs w:val="25"/>
        </w:rPr>
        <w:t>“</w:t>
      </w:r>
      <w:r w:rsidR="00020144" w:rsidRPr="007C5DAE">
        <w:rPr>
          <w:rFonts w:ascii="仿宋_GB2312" w:eastAsia="仿宋_GB2312"/>
          <w:sz w:val="32"/>
          <w:szCs w:val="25"/>
        </w:rPr>
        <w:t>中央网信办云计算服务安全评估（增强级）</w:t>
      </w:r>
      <w:r w:rsidR="00020144" w:rsidRPr="007C5DAE">
        <w:rPr>
          <w:rFonts w:ascii="仿宋_GB2312" w:eastAsia="仿宋_GB2312"/>
          <w:sz w:val="32"/>
          <w:szCs w:val="25"/>
        </w:rPr>
        <w:t>”</w:t>
      </w:r>
      <w:r w:rsidR="00020144">
        <w:rPr>
          <w:rFonts w:ascii="仿宋_GB2312" w:eastAsia="仿宋_GB2312" w:hint="eastAsia"/>
          <w:sz w:val="32"/>
          <w:szCs w:val="25"/>
        </w:rPr>
        <w:t>的数据中心，</w:t>
      </w:r>
      <w:r w:rsidR="00020144">
        <w:rPr>
          <w:rFonts w:ascii="Times New Roman" w:eastAsia="仿宋_GB2312" w:hAnsi="Times New Roman" w:hint="eastAsia"/>
          <w:color w:val="000000"/>
          <w:sz w:val="32"/>
          <w:szCs w:val="32"/>
        </w:rPr>
        <w:t>目前</w:t>
      </w:r>
      <w:r w:rsidR="00714B85">
        <w:rPr>
          <w:rFonts w:ascii="Times New Roman" w:eastAsia="仿宋_GB2312" w:hAnsi="Times New Roman" w:hint="eastAsia"/>
          <w:color w:val="000000"/>
          <w:sz w:val="32"/>
          <w:szCs w:val="32"/>
        </w:rPr>
        <w:t>，</w:t>
      </w:r>
      <w:r w:rsidR="00020144">
        <w:rPr>
          <w:rFonts w:ascii="Times New Roman" w:eastAsia="仿宋_GB2312" w:hAnsi="Times New Roman" w:hint="eastAsia"/>
          <w:color w:val="000000"/>
          <w:sz w:val="32"/>
          <w:szCs w:val="32"/>
        </w:rPr>
        <w:t>承载</w:t>
      </w:r>
      <w:r w:rsidR="00714B85">
        <w:rPr>
          <w:rFonts w:ascii="Times New Roman" w:eastAsia="仿宋_GB2312" w:hAnsi="Times New Roman" w:hint="eastAsia"/>
          <w:color w:val="000000"/>
          <w:sz w:val="32"/>
          <w:szCs w:val="32"/>
        </w:rPr>
        <w:t>全市</w:t>
      </w:r>
      <w:r w:rsidR="00714B85">
        <w:rPr>
          <w:rFonts w:ascii="Times New Roman" w:eastAsia="仿宋_GB2312" w:hAnsi="Times New Roman" w:hint="eastAsia"/>
          <w:color w:val="000000"/>
          <w:sz w:val="32"/>
          <w:szCs w:val="32"/>
        </w:rPr>
        <w:t>4</w:t>
      </w:r>
      <w:r w:rsidR="00714B85">
        <w:rPr>
          <w:rFonts w:ascii="Times New Roman" w:eastAsia="仿宋_GB2312" w:hAnsi="Times New Roman"/>
          <w:color w:val="000000"/>
          <w:sz w:val="32"/>
          <w:szCs w:val="32"/>
        </w:rPr>
        <w:t>9</w:t>
      </w:r>
      <w:r w:rsidR="00714B85">
        <w:rPr>
          <w:rFonts w:ascii="Times New Roman" w:eastAsia="仿宋_GB2312" w:hAnsi="Times New Roman" w:hint="eastAsia"/>
          <w:color w:val="000000"/>
          <w:sz w:val="32"/>
          <w:szCs w:val="32"/>
        </w:rPr>
        <w:t>家市级单位、</w:t>
      </w:r>
      <w:r w:rsidR="00714B85">
        <w:rPr>
          <w:rFonts w:ascii="Times New Roman" w:eastAsia="仿宋_GB2312" w:hAnsi="Times New Roman" w:hint="eastAsia"/>
          <w:color w:val="000000"/>
          <w:sz w:val="32"/>
          <w:szCs w:val="32"/>
        </w:rPr>
        <w:t>2</w:t>
      </w:r>
      <w:r w:rsidR="00714B85">
        <w:rPr>
          <w:rFonts w:ascii="Times New Roman" w:eastAsia="仿宋_GB2312" w:hAnsi="Times New Roman"/>
          <w:color w:val="000000"/>
          <w:sz w:val="32"/>
          <w:szCs w:val="32"/>
        </w:rPr>
        <w:t>78</w:t>
      </w:r>
      <w:r w:rsidR="00714B85">
        <w:rPr>
          <w:rFonts w:ascii="Times New Roman" w:eastAsia="仿宋_GB2312" w:hAnsi="Times New Roman" w:hint="eastAsia"/>
          <w:color w:val="000000"/>
          <w:sz w:val="32"/>
          <w:szCs w:val="32"/>
        </w:rPr>
        <w:t>套政务信息系统。</w:t>
      </w:r>
    </w:p>
    <w:p w:rsidR="00C14094" w:rsidRPr="00C14094" w:rsidRDefault="00C14094" w:rsidP="00C14094">
      <w:pPr>
        <w:pStyle w:val="2"/>
        <w:spacing w:before="120" w:after="120"/>
        <w:ind w:firstLineChars="200" w:firstLine="643"/>
        <w:rPr>
          <w:rFonts w:ascii="Calibri Light" w:eastAsia="宋体" w:hAnsi="Calibri Light" w:cs="Times New Roman"/>
          <w:lang w:val="x-none" w:eastAsia="x-none"/>
        </w:rPr>
      </w:pPr>
      <w:bookmarkStart w:id="2" w:name="_Hlk91025115"/>
      <w:r w:rsidRPr="00C14094">
        <w:rPr>
          <w:rFonts w:ascii="Calibri Light" w:eastAsia="宋体" w:hAnsi="Calibri Light" w:cs="Times New Roman" w:hint="eastAsia"/>
          <w:lang w:val="x-none" w:eastAsia="x-none"/>
        </w:rPr>
        <w:t>（三）落地云南省首个国家级中心</w:t>
      </w:r>
    </w:p>
    <w:bookmarkEnd w:id="2"/>
    <w:p w:rsidR="00C14094" w:rsidRPr="00981FFD" w:rsidRDefault="00C14094" w:rsidP="00C14094">
      <w:pPr>
        <w:snapToGrid w:val="0"/>
        <w:spacing w:line="580" w:lineRule="exact"/>
        <w:ind w:firstLineChars="200" w:firstLine="640"/>
        <w:rPr>
          <w:rFonts w:ascii="仿宋_GB2312" w:eastAsia="仿宋_GB2312" w:hAnsi="仿宋"/>
          <w:sz w:val="32"/>
          <w:szCs w:val="32"/>
        </w:rPr>
      </w:pPr>
      <w:r w:rsidRPr="00981FFD">
        <w:rPr>
          <w:rFonts w:ascii="仿宋_GB2312" w:eastAsia="仿宋_GB2312" w:hAnsi="仿宋" w:hint="eastAsia"/>
          <w:sz w:val="32"/>
          <w:szCs w:val="32"/>
        </w:rPr>
        <w:t>浪潮</w:t>
      </w:r>
      <w:r>
        <w:rPr>
          <w:rFonts w:ascii="仿宋_GB2312" w:eastAsia="仿宋_GB2312" w:hAnsi="仿宋" w:hint="eastAsia"/>
          <w:sz w:val="32"/>
          <w:szCs w:val="32"/>
        </w:rPr>
        <w:t>集团</w:t>
      </w:r>
      <w:r w:rsidRPr="00981FFD">
        <w:rPr>
          <w:rFonts w:ascii="仿宋_GB2312" w:eastAsia="仿宋_GB2312" w:hAnsi="仿宋" w:hint="eastAsia"/>
          <w:sz w:val="32"/>
          <w:szCs w:val="32"/>
        </w:rPr>
        <w:t>凭借业界领先的</w:t>
      </w:r>
      <w:r w:rsidRPr="00981FFD">
        <w:rPr>
          <w:rFonts w:ascii="仿宋_GB2312" w:eastAsia="仿宋_GB2312" w:hAnsi="仿宋"/>
          <w:sz w:val="32"/>
          <w:szCs w:val="32"/>
        </w:rPr>
        <w:t>IT规划能力和技术水平，在国家林草局的指导和支持</w:t>
      </w:r>
      <w:r>
        <w:rPr>
          <w:rFonts w:ascii="仿宋_GB2312" w:eastAsia="仿宋_GB2312" w:hAnsi="仿宋"/>
          <w:sz w:val="32"/>
          <w:szCs w:val="32"/>
        </w:rPr>
        <w:t>下，开展林业双中心的规划建设工作</w:t>
      </w:r>
      <w:r>
        <w:rPr>
          <w:rFonts w:ascii="仿宋_GB2312" w:eastAsia="仿宋_GB2312" w:hAnsi="仿宋" w:hint="eastAsia"/>
          <w:sz w:val="32"/>
          <w:szCs w:val="32"/>
        </w:rPr>
        <w:t>。</w:t>
      </w:r>
      <w:r w:rsidRPr="00981FFD">
        <w:rPr>
          <w:rFonts w:ascii="仿宋_GB2312" w:eastAsia="仿宋_GB2312" w:hAnsi="仿宋"/>
          <w:sz w:val="32"/>
          <w:szCs w:val="32"/>
        </w:rPr>
        <w:t>2018年9月20日，中国林业大数据中心、中国林权交易（收储）中心（简称</w:t>
      </w:r>
      <w:r w:rsidRPr="00981FFD">
        <w:rPr>
          <w:rFonts w:ascii="仿宋_GB2312" w:eastAsia="仿宋_GB2312" w:hAnsi="仿宋"/>
          <w:sz w:val="32"/>
          <w:szCs w:val="32"/>
        </w:rPr>
        <w:t>“</w:t>
      </w:r>
      <w:r w:rsidRPr="00981FFD">
        <w:rPr>
          <w:rFonts w:ascii="仿宋_GB2312" w:eastAsia="仿宋_GB2312" w:hAnsi="仿宋"/>
          <w:sz w:val="32"/>
          <w:szCs w:val="32"/>
        </w:rPr>
        <w:t>中国林业双中心</w:t>
      </w:r>
      <w:r w:rsidRPr="00981FFD">
        <w:rPr>
          <w:rFonts w:ascii="仿宋_GB2312" w:eastAsia="仿宋_GB2312" w:hAnsi="仿宋"/>
          <w:sz w:val="32"/>
          <w:szCs w:val="32"/>
        </w:rPr>
        <w:t>”</w:t>
      </w:r>
      <w:r w:rsidRPr="00981FFD">
        <w:rPr>
          <w:rFonts w:ascii="仿宋_GB2312" w:eastAsia="仿宋_GB2312" w:hAnsi="仿宋"/>
          <w:sz w:val="32"/>
          <w:szCs w:val="32"/>
        </w:rPr>
        <w:t>）正式落地昆明</w:t>
      </w:r>
      <w:r w:rsidRPr="00981FFD">
        <w:rPr>
          <w:rFonts w:ascii="仿宋_GB2312" w:eastAsia="仿宋_GB2312" w:hAnsi="仿宋"/>
          <w:sz w:val="32"/>
          <w:szCs w:val="32"/>
        </w:rPr>
        <w:lastRenderedPageBreak/>
        <w:t>浪潮产业园。</w:t>
      </w:r>
      <w:r w:rsidRPr="00981FFD">
        <w:rPr>
          <w:rFonts w:ascii="仿宋_GB2312" w:eastAsia="仿宋_GB2312" w:hAnsi="仿宋" w:hint="eastAsia"/>
          <w:sz w:val="32"/>
          <w:szCs w:val="32"/>
        </w:rPr>
        <w:t>“双中心”依托昆明政务云强大的算力支撑，有序开展了“数字林业”规划、云南西双版纳国家级自然保护区野生亚洲象监测预警体系建设、中国坚果大数据、森林监测和森林防火体系建设及双中心大数据应用系统建设等一系列工作，为林业现代化、信息化建设起到了巨大的推动作用。</w:t>
      </w:r>
    </w:p>
    <w:p w:rsidR="00714B85" w:rsidRPr="00D257E7" w:rsidRDefault="00714B85" w:rsidP="00714B85">
      <w:pPr>
        <w:pStyle w:val="2"/>
        <w:spacing w:before="120" w:after="120"/>
        <w:ind w:firstLineChars="200" w:firstLine="643"/>
        <w:rPr>
          <w:rFonts w:ascii="Calibri Light" w:eastAsia="宋体" w:hAnsi="Calibri Light" w:cs="Times New Roman"/>
          <w:lang w:val="x-none" w:eastAsia="x-none"/>
        </w:rPr>
      </w:pPr>
      <w:r w:rsidRPr="00D257E7">
        <w:rPr>
          <w:rFonts w:ascii="Calibri Light" w:eastAsia="宋体" w:hAnsi="Calibri Light" w:cs="Times New Roman" w:hint="eastAsia"/>
          <w:lang w:val="x-none" w:eastAsia="x-none"/>
        </w:rPr>
        <w:t>（</w:t>
      </w:r>
      <w:r w:rsidR="00C14094">
        <w:rPr>
          <w:rFonts w:ascii="Calibri Light" w:eastAsia="宋体" w:hAnsi="Calibri Light" w:cs="Times New Roman" w:hint="eastAsia"/>
          <w:lang w:val="x-none"/>
        </w:rPr>
        <w:t>四</w:t>
      </w:r>
      <w:r w:rsidRPr="00D257E7">
        <w:rPr>
          <w:rFonts w:ascii="Calibri Light" w:eastAsia="宋体" w:hAnsi="Calibri Light" w:cs="Times New Roman" w:hint="eastAsia"/>
          <w:lang w:val="x-none" w:eastAsia="x-none"/>
        </w:rPr>
        <w:t>）建设昆明</w:t>
      </w:r>
      <w:r>
        <w:rPr>
          <w:rFonts w:ascii="Calibri Light" w:eastAsia="宋体" w:hAnsi="Calibri Light" w:cs="Times New Roman" w:hint="eastAsia"/>
          <w:lang w:val="x-none"/>
        </w:rPr>
        <w:t>市政务数据共享交换平台</w:t>
      </w:r>
    </w:p>
    <w:p w:rsidR="00A60CDD" w:rsidRDefault="00714B85" w:rsidP="00C14094">
      <w:pPr>
        <w:ind w:firstLineChars="200" w:firstLine="640"/>
        <w:rPr>
          <w:rFonts w:ascii="仿宋_GB2312" w:eastAsia="仿宋_GB2312" w:hAnsi="仿宋"/>
          <w:sz w:val="32"/>
          <w:szCs w:val="32"/>
        </w:rPr>
      </w:pPr>
      <w:r>
        <w:rPr>
          <w:rFonts w:ascii="仿宋_GB2312" w:eastAsia="仿宋_GB2312" w:hAnsi="仿宋" w:cs="Lucida Sans" w:hint="eastAsia"/>
          <w:color w:val="000000"/>
          <w:sz w:val="32"/>
          <w:szCs w:val="32"/>
        </w:rPr>
        <w:t>浪潮集团于2</w:t>
      </w:r>
      <w:r>
        <w:rPr>
          <w:rFonts w:ascii="仿宋_GB2312" w:eastAsia="仿宋_GB2312" w:hAnsi="仿宋" w:cs="Lucida Sans"/>
          <w:color w:val="000000"/>
          <w:sz w:val="32"/>
          <w:szCs w:val="32"/>
        </w:rPr>
        <w:t>019</w:t>
      </w:r>
      <w:r>
        <w:rPr>
          <w:rFonts w:ascii="仿宋_GB2312" w:eastAsia="仿宋_GB2312" w:hAnsi="仿宋" w:cs="Lucida Sans" w:hint="eastAsia"/>
          <w:color w:val="000000"/>
          <w:sz w:val="32"/>
          <w:szCs w:val="32"/>
        </w:rPr>
        <w:t>年协助昆明市</w:t>
      </w:r>
      <w:r w:rsidR="00DD5576">
        <w:rPr>
          <w:rFonts w:ascii="仿宋_GB2312" w:eastAsia="仿宋_GB2312" w:hAnsi="仿宋" w:cs="Lucida Sans" w:hint="eastAsia"/>
          <w:color w:val="000000"/>
          <w:sz w:val="32"/>
          <w:szCs w:val="32"/>
        </w:rPr>
        <w:t>建设昆明市政务数据共享交换平台，</w:t>
      </w:r>
      <w:r w:rsidR="00DD5576">
        <w:rPr>
          <w:rFonts w:eastAsia="仿宋_GB2312" w:hint="eastAsia"/>
          <w:color w:val="000000"/>
          <w:sz w:val="32"/>
          <w:szCs w:val="32"/>
        </w:rPr>
        <w:t>形成</w:t>
      </w:r>
      <w:r w:rsidR="00DD5576" w:rsidRPr="00891ABB">
        <w:rPr>
          <w:rFonts w:eastAsia="仿宋_GB2312" w:hint="eastAsia"/>
          <w:color w:val="000000"/>
          <w:sz w:val="32"/>
          <w:szCs w:val="32"/>
        </w:rPr>
        <w:t>覆盖全市</w:t>
      </w:r>
      <w:r w:rsidR="00DD5576" w:rsidRPr="00891ABB">
        <w:rPr>
          <w:rFonts w:eastAsia="仿宋_GB2312" w:hint="eastAsia"/>
          <w:color w:val="000000"/>
          <w:sz w:val="32"/>
          <w:szCs w:val="32"/>
        </w:rPr>
        <w:t>70</w:t>
      </w:r>
      <w:r w:rsidR="00DD5576" w:rsidRPr="00891ABB">
        <w:rPr>
          <w:rFonts w:eastAsia="仿宋_GB2312" w:hint="eastAsia"/>
          <w:color w:val="000000"/>
          <w:sz w:val="32"/>
          <w:szCs w:val="32"/>
        </w:rPr>
        <w:t>家市级</w:t>
      </w:r>
      <w:r w:rsidR="00DD5576">
        <w:rPr>
          <w:rFonts w:eastAsia="仿宋_GB2312" w:hint="eastAsia"/>
          <w:color w:val="000000"/>
          <w:sz w:val="32"/>
          <w:szCs w:val="32"/>
        </w:rPr>
        <w:t>单位</w:t>
      </w:r>
      <w:r w:rsidR="00DD5576" w:rsidRPr="00891ABB">
        <w:rPr>
          <w:rFonts w:eastAsia="仿宋_GB2312" w:hint="eastAsia"/>
          <w:color w:val="000000"/>
          <w:sz w:val="32"/>
          <w:szCs w:val="32"/>
        </w:rPr>
        <w:t>及</w:t>
      </w:r>
      <w:r w:rsidR="00DD5576" w:rsidRPr="00891ABB">
        <w:rPr>
          <w:rFonts w:eastAsia="仿宋_GB2312" w:hint="eastAsia"/>
          <w:color w:val="000000"/>
          <w:sz w:val="32"/>
          <w:szCs w:val="32"/>
        </w:rPr>
        <w:t>18</w:t>
      </w:r>
      <w:r w:rsidR="00DD5576">
        <w:rPr>
          <w:rFonts w:eastAsia="仿宋_GB2312" w:hint="eastAsia"/>
          <w:color w:val="000000"/>
          <w:sz w:val="32"/>
          <w:szCs w:val="32"/>
        </w:rPr>
        <w:t>个县区</w:t>
      </w:r>
      <w:r w:rsidR="00DD5576" w:rsidRPr="00891ABB">
        <w:rPr>
          <w:rFonts w:eastAsia="仿宋_GB2312" w:hint="eastAsia"/>
          <w:color w:val="000000"/>
          <w:sz w:val="32"/>
          <w:szCs w:val="32"/>
        </w:rPr>
        <w:t>的政务</w:t>
      </w:r>
      <w:r w:rsidR="00DD5576">
        <w:rPr>
          <w:rFonts w:eastAsia="仿宋_GB2312" w:hint="eastAsia"/>
          <w:color w:val="000000"/>
          <w:sz w:val="32"/>
          <w:szCs w:val="32"/>
        </w:rPr>
        <w:t>数据</w:t>
      </w:r>
      <w:r w:rsidR="00DD5576" w:rsidRPr="00891ABB">
        <w:rPr>
          <w:rFonts w:eastAsia="仿宋_GB2312" w:hint="eastAsia"/>
          <w:color w:val="000000"/>
          <w:sz w:val="32"/>
          <w:szCs w:val="32"/>
        </w:rPr>
        <w:t>资源目录体系，</w:t>
      </w:r>
      <w:r w:rsidR="00DD5576" w:rsidRPr="00DD5576">
        <w:rPr>
          <w:rFonts w:eastAsia="仿宋_GB2312" w:hint="eastAsia"/>
          <w:color w:val="000000"/>
          <w:sz w:val="32"/>
          <w:szCs w:val="32"/>
        </w:rPr>
        <w:t>编制</w:t>
      </w:r>
      <w:r w:rsidR="00DD5576">
        <w:rPr>
          <w:rFonts w:eastAsia="仿宋_GB2312" w:hint="eastAsia"/>
          <w:color w:val="000000"/>
          <w:sz w:val="32"/>
          <w:szCs w:val="32"/>
        </w:rPr>
        <w:t>政务数据资源目录</w:t>
      </w:r>
      <w:r w:rsidR="00DD5576" w:rsidRPr="00891ABB">
        <w:rPr>
          <w:rFonts w:eastAsia="仿宋_GB2312" w:hint="eastAsia"/>
          <w:color w:val="000000"/>
          <w:sz w:val="32"/>
          <w:szCs w:val="32"/>
        </w:rPr>
        <w:t>6790</w:t>
      </w:r>
      <w:r w:rsidR="00DD5576">
        <w:rPr>
          <w:rFonts w:eastAsia="仿宋_GB2312" w:hint="eastAsia"/>
          <w:color w:val="000000"/>
          <w:sz w:val="32"/>
          <w:szCs w:val="32"/>
        </w:rPr>
        <w:t>项</w:t>
      </w:r>
      <w:r w:rsidR="00DD5576" w:rsidRPr="00891ABB">
        <w:rPr>
          <w:rFonts w:eastAsia="仿宋_GB2312" w:hint="eastAsia"/>
          <w:color w:val="000000"/>
          <w:sz w:val="32"/>
          <w:szCs w:val="32"/>
        </w:rPr>
        <w:t>。</w:t>
      </w:r>
      <w:r w:rsidR="00C14094">
        <w:rPr>
          <w:rFonts w:eastAsia="仿宋_GB2312" w:hint="eastAsia"/>
          <w:sz w:val="32"/>
          <w:szCs w:val="32"/>
        </w:rPr>
        <w:t>横向对接昆明市各政务部门，纵向与国家、云南省平台连通，形成横向联动、纵向贯通的数据共享交换体系。专门用于汇聚、流转、管理、共享全市的政务信息资源，实现全市公共信息资源的汇聚、</w:t>
      </w:r>
      <w:r w:rsidR="00C14094">
        <w:rPr>
          <w:rFonts w:eastAsia="仿宋_GB2312"/>
          <w:sz w:val="32"/>
          <w:szCs w:val="32"/>
        </w:rPr>
        <w:t>共享、开放和开发利用，为政府部门各类业务应用、智慧城市各类专项应用提供公共数据服务、基于数据挖掘的决策知识服务，构建方便快捷、公平普惠、优质高效的公共数据信息服务体系，全面提升各级政府公共服</w:t>
      </w:r>
      <w:r w:rsidR="00C14094" w:rsidRPr="00264667">
        <w:rPr>
          <w:rFonts w:eastAsia="仿宋_GB2312"/>
          <w:color w:val="000000" w:themeColor="text1"/>
          <w:sz w:val="32"/>
          <w:szCs w:val="32"/>
        </w:rPr>
        <w:t>务水平和社会管理能力。</w:t>
      </w:r>
    </w:p>
    <w:p w:rsidR="00A60CDD" w:rsidRPr="00C14094" w:rsidRDefault="00C14094" w:rsidP="00C14094">
      <w:pPr>
        <w:pStyle w:val="2"/>
        <w:spacing w:before="120" w:after="120"/>
        <w:ind w:firstLineChars="200" w:firstLine="643"/>
        <w:rPr>
          <w:rFonts w:ascii="Calibri Light" w:eastAsia="宋体" w:hAnsi="Calibri Light" w:cs="Times New Roman"/>
          <w:lang w:val="x-none" w:eastAsia="x-none"/>
        </w:rPr>
      </w:pPr>
      <w:r w:rsidRPr="00D257E7">
        <w:rPr>
          <w:rFonts w:ascii="Calibri Light" w:eastAsia="宋体" w:hAnsi="Calibri Light" w:cs="Times New Roman" w:hint="eastAsia"/>
          <w:lang w:val="x-none" w:eastAsia="x-none"/>
        </w:rPr>
        <w:t>（</w:t>
      </w:r>
      <w:r>
        <w:rPr>
          <w:rFonts w:ascii="Calibri Light" w:eastAsia="宋体" w:hAnsi="Calibri Light" w:cs="Times New Roman" w:hint="eastAsia"/>
          <w:lang w:val="x-none"/>
        </w:rPr>
        <w:t>五</w:t>
      </w:r>
      <w:r w:rsidRPr="00D257E7">
        <w:rPr>
          <w:rFonts w:ascii="Calibri Light" w:eastAsia="宋体" w:hAnsi="Calibri Light" w:cs="Times New Roman" w:hint="eastAsia"/>
          <w:lang w:val="x-none" w:eastAsia="x-none"/>
        </w:rPr>
        <w:t>）建设</w:t>
      </w:r>
      <w:r>
        <w:rPr>
          <w:rFonts w:ascii="Calibri Light" w:eastAsia="宋体" w:hAnsi="Calibri Light" w:cs="Times New Roman" w:hint="eastAsia"/>
          <w:lang w:val="x-none"/>
        </w:rPr>
        <w:t>智能智造生产线</w:t>
      </w:r>
    </w:p>
    <w:p w:rsidR="00C14094" w:rsidRDefault="00C14094" w:rsidP="00C14094">
      <w:pPr>
        <w:ind w:firstLineChars="200" w:firstLine="640"/>
        <w:rPr>
          <w:rFonts w:ascii="仿宋_GB2312" w:eastAsia="仿宋_GB2312"/>
          <w:sz w:val="32"/>
          <w:szCs w:val="25"/>
        </w:rPr>
      </w:pPr>
      <w:r>
        <w:rPr>
          <w:rFonts w:ascii="仿宋_GB2312" w:eastAsia="仿宋_GB2312" w:hint="eastAsia"/>
          <w:sz w:val="32"/>
          <w:szCs w:val="25"/>
        </w:rPr>
        <w:t>2</w:t>
      </w:r>
      <w:r>
        <w:rPr>
          <w:rFonts w:ascii="仿宋_GB2312" w:eastAsia="仿宋_GB2312"/>
          <w:sz w:val="32"/>
          <w:szCs w:val="25"/>
        </w:rPr>
        <w:t>020</w:t>
      </w:r>
      <w:r>
        <w:rPr>
          <w:rFonts w:ascii="仿宋_GB2312" w:eastAsia="仿宋_GB2312" w:hint="eastAsia"/>
          <w:sz w:val="32"/>
          <w:szCs w:val="25"/>
        </w:rPr>
        <w:t>年6月，浪</w:t>
      </w:r>
      <w:r w:rsidRPr="006E7848">
        <w:rPr>
          <w:rFonts w:ascii="仿宋_GB2312" w:eastAsia="仿宋_GB2312" w:hint="eastAsia"/>
          <w:sz w:val="32"/>
          <w:szCs w:val="25"/>
        </w:rPr>
        <w:t>潮云南智能制造生产基地揭牌暨</w:t>
      </w:r>
      <w:r>
        <w:rPr>
          <w:rFonts w:ascii="仿宋_GB2312" w:eastAsia="仿宋_GB2312" w:hint="eastAsia"/>
          <w:sz w:val="32"/>
          <w:szCs w:val="25"/>
        </w:rPr>
        <w:t>，</w:t>
      </w:r>
      <w:r w:rsidRPr="006E7848">
        <w:rPr>
          <w:rFonts w:ascii="仿宋_GB2312" w:eastAsia="仿宋_GB2312" w:hint="eastAsia"/>
          <w:sz w:val="32"/>
          <w:szCs w:val="25"/>
        </w:rPr>
        <w:t>实现</w:t>
      </w:r>
      <w:r w:rsidRPr="006E7848">
        <w:rPr>
          <w:rFonts w:ascii="仿宋_GB2312" w:eastAsia="仿宋_GB2312"/>
          <w:sz w:val="32"/>
          <w:szCs w:val="25"/>
        </w:rPr>
        <w:t>PC机、服务器</w:t>
      </w:r>
      <w:r>
        <w:rPr>
          <w:rFonts w:ascii="仿宋_GB2312" w:eastAsia="仿宋_GB2312" w:hint="eastAsia"/>
          <w:sz w:val="32"/>
          <w:szCs w:val="25"/>
        </w:rPr>
        <w:t>昆明本地化</w:t>
      </w:r>
      <w:r w:rsidRPr="006E7848">
        <w:rPr>
          <w:rFonts w:ascii="仿宋_GB2312" w:eastAsia="仿宋_GB2312"/>
          <w:sz w:val="32"/>
          <w:szCs w:val="25"/>
        </w:rPr>
        <w:t>生产，PC机年产能40万台,服务器年产能5万台</w:t>
      </w:r>
      <w:r>
        <w:rPr>
          <w:rFonts w:ascii="仿宋_GB2312" w:eastAsia="仿宋_GB2312" w:hint="eastAsia"/>
          <w:sz w:val="32"/>
          <w:szCs w:val="25"/>
        </w:rPr>
        <w:t>，生产线</w:t>
      </w:r>
      <w:r w:rsidRPr="007C5DAE">
        <w:rPr>
          <w:rFonts w:ascii="仿宋_GB2312" w:eastAsia="仿宋_GB2312" w:hint="eastAsia"/>
          <w:sz w:val="32"/>
          <w:szCs w:val="25"/>
        </w:rPr>
        <w:t>实行智能机器人与</w:t>
      </w:r>
      <w:r w:rsidR="00715467">
        <w:rPr>
          <w:rFonts w:ascii="仿宋_GB2312" w:eastAsia="仿宋_GB2312" w:hint="eastAsia"/>
          <w:sz w:val="32"/>
          <w:szCs w:val="25"/>
        </w:rPr>
        <w:t>智能</w:t>
      </w:r>
      <w:r w:rsidRPr="007C5DAE">
        <w:rPr>
          <w:rFonts w:ascii="仿宋_GB2312" w:eastAsia="仿宋_GB2312" w:hint="eastAsia"/>
          <w:sz w:val="32"/>
          <w:szCs w:val="25"/>
        </w:rPr>
        <w:t>系统的有机</w:t>
      </w:r>
      <w:r w:rsidRPr="007C5DAE">
        <w:rPr>
          <w:rFonts w:ascii="仿宋_GB2312" w:eastAsia="仿宋_GB2312" w:hint="eastAsia"/>
          <w:sz w:val="32"/>
          <w:szCs w:val="25"/>
        </w:rPr>
        <w:lastRenderedPageBreak/>
        <w:t>结合</w:t>
      </w:r>
      <w:r w:rsidRPr="007C5DAE">
        <w:rPr>
          <w:rFonts w:ascii="仿宋_GB2312" w:eastAsia="仿宋_GB2312"/>
          <w:sz w:val="32"/>
          <w:szCs w:val="25"/>
        </w:rPr>
        <w:t>,</w:t>
      </w:r>
      <w:r w:rsidR="00715467">
        <w:rPr>
          <w:rFonts w:ascii="仿宋_GB2312" w:eastAsia="仿宋_GB2312" w:hAnsi="华文仿宋" w:hint="eastAsia"/>
          <w:sz w:val="32"/>
          <w:szCs w:val="32"/>
        </w:rPr>
        <w:t>产品</w:t>
      </w:r>
      <w:r w:rsidR="00715467">
        <w:rPr>
          <w:rFonts w:ascii="仿宋" w:eastAsia="仿宋" w:hAnsi="仿宋" w:cs="方正仿宋_GBK"/>
          <w:color w:val="000000" w:themeColor="text1"/>
          <w:sz w:val="32"/>
          <w:szCs w:val="32"/>
        </w:rPr>
        <w:t>销往贵州、四川、广西等地，为“昆明造”走向全国市场奠定了坚实的基础</w:t>
      </w:r>
      <w:r w:rsidR="00715467">
        <w:rPr>
          <w:rFonts w:ascii="仿宋" w:eastAsia="仿宋" w:hAnsi="仿宋" w:cs="方正仿宋_GBK" w:hint="eastAsia"/>
          <w:color w:val="000000" w:themeColor="text1"/>
          <w:sz w:val="32"/>
          <w:szCs w:val="32"/>
        </w:rPr>
        <w:t>，</w:t>
      </w:r>
      <w:r w:rsidR="00715467">
        <w:rPr>
          <w:rFonts w:ascii="仿宋_GB2312" w:eastAsia="仿宋_GB2312" w:hint="eastAsia"/>
          <w:sz w:val="32"/>
          <w:szCs w:val="25"/>
        </w:rPr>
        <w:t>同时</w:t>
      </w:r>
      <w:r w:rsidRPr="006E7848">
        <w:rPr>
          <w:rFonts w:ascii="仿宋_GB2312" w:eastAsia="仿宋_GB2312"/>
          <w:sz w:val="32"/>
          <w:szCs w:val="25"/>
        </w:rPr>
        <w:t>助推云南省智能制造产业升级发展。</w:t>
      </w:r>
    </w:p>
    <w:p w:rsidR="00715467" w:rsidRPr="00715467" w:rsidRDefault="00715467" w:rsidP="00715467">
      <w:pPr>
        <w:pStyle w:val="1"/>
        <w:ind w:firstLineChars="200" w:firstLine="643"/>
      </w:pPr>
      <w:r>
        <w:rPr>
          <w:rFonts w:hint="eastAsia"/>
        </w:rPr>
        <w:t>三</w:t>
      </w:r>
      <w:r w:rsidRPr="00715467">
        <w:rPr>
          <w:rFonts w:hint="eastAsia"/>
        </w:rPr>
        <w:t>、未来发展规划</w:t>
      </w:r>
    </w:p>
    <w:p w:rsidR="00715467" w:rsidRPr="00715467" w:rsidRDefault="00715467" w:rsidP="00715467">
      <w:pPr>
        <w:pStyle w:val="2"/>
        <w:spacing w:before="120" w:after="120"/>
        <w:ind w:firstLineChars="200" w:firstLine="643"/>
        <w:rPr>
          <w:rFonts w:ascii="Calibri Light" w:eastAsia="宋体" w:hAnsi="Calibri Light" w:cs="Times New Roman"/>
          <w:lang w:val="x-none" w:eastAsia="x-none"/>
        </w:rPr>
      </w:pPr>
      <w:r w:rsidRPr="00715467">
        <w:rPr>
          <w:rFonts w:ascii="Calibri Light" w:eastAsia="宋体" w:hAnsi="Calibri Light" w:cs="Times New Roman" w:hint="eastAsia"/>
          <w:lang w:val="x-none" w:eastAsia="x-none"/>
        </w:rPr>
        <w:t>（一）做大做强本地公司</w:t>
      </w:r>
    </w:p>
    <w:p w:rsidR="00715467" w:rsidRPr="00981FFD" w:rsidRDefault="00715467" w:rsidP="00715467">
      <w:pPr>
        <w:snapToGrid w:val="0"/>
        <w:spacing w:line="580" w:lineRule="exact"/>
        <w:ind w:firstLineChars="200" w:firstLine="640"/>
        <w:rPr>
          <w:rFonts w:ascii="仿宋_GB2312" w:eastAsia="仿宋_GB2312" w:hAnsi="仿宋"/>
          <w:sz w:val="32"/>
          <w:szCs w:val="32"/>
        </w:rPr>
      </w:pPr>
      <w:r w:rsidRPr="00981FFD">
        <w:rPr>
          <w:rFonts w:ascii="仿宋_GB2312" w:eastAsia="仿宋_GB2312" w:hAnsi="仿宋" w:hint="eastAsia"/>
          <w:sz w:val="32"/>
          <w:szCs w:val="32"/>
        </w:rPr>
        <w:t>云南能投浪潮科技有限公司于2</w:t>
      </w:r>
      <w:r w:rsidRPr="00981FFD">
        <w:rPr>
          <w:rFonts w:ascii="仿宋_GB2312" w:eastAsia="仿宋_GB2312" w:hAnsi="仿宋"/>
          <w:sz w:val="32"/>
          <w:szCs w:val="32"/>
        </w:rPr>
        <w:t>013</w:t>
      </w:r>
      <w:r w:rsidRPr="00981FFD">
        <w:rPr>
          <w:rFonts w:ascii="仿宋_GB2312" w:eastAsia="仿宋_GB2312" w:hAnsi="仿宋" w:hint="eastAsia"/>
          <w:sz w:val="32"/>
          <w:szCs w:val="32"/>
        </w:rPr>
        <w:t>年落地昆明，</w:t>
      </w:r>
      <w:r w:rsidRPr="00981FFD">
        <w:rPr>
          <w:rFonts w:ascii="仿宋_GB2312" w:eastAsia="仿宋_GB2312" w:hAnsi="仿宋"/>
          <w:sz w:val="32"/>
          <w:szCs w:val="32"/>
        </w:rPr>
        <w:t>2021</w:t>
      </w:r>
      <w:r w:rsidRPr="00981FFD">
        <w:rPr>
          <w:rFonts w:ascii="仿宋_GB2312" w:eastAsia="仿宋_GB2312" w:hAnsi="仿宋" w:hint="eastAsia"/>
          <w:sz w:val="32"/>
          <w:szCs w:val="32"/>
        </w:rPr>
        <w:t>年实现营业收入</w:t>
      </w:r>
      <w:r w:rsidRPr="00981FFD">
        <w:rPr>
          <w:rFonts w:ascii="仿宋_GB2312" w:eastAsia="仿宋_GB2312" w:hAnsi="仿宋"/>
          <w:sz w:val="32"/>
          <w:szCs w:val="32"/>
        </w:rPr>
        <w:t>2.2</w:t>
      </w:r>
      <w:r w:rsidRPr="00981FFD">
        <w:rPr>
          <w:rFonts w:ascii="仿宋_GB2312" w:eastAsia="仿宋_GB2312" w:hAnsi="仿宋" w:hint="eastAsia"/>
          <w:sz w:val="32"/>
          <w:szCs w:val="32"/>
        </w:rPr>
        <w:t>亿元，未来该公司将不断加大产品研发、专利申请、人才培养等方面投入，拟定未来每年的研发投入不低于营业收入的</w:t>
      </w:r>
      <w:r w:rsidRPr="00981FFD">
        <w:rPr>
          <w:rFonts w:ascii="仿宋_GB2312" w:eastAsia="仿宋_GB2312" w:hAnsi="仿宋"/>
          <w:sz w:val="32"/>
          <w:szCs w:val="32"/>
        </w:rPr>
        <w:t>15%</w:t>
      </w:r>
      <w:r w:rsidRPr="00981FFD">
        <w:rPr>
          <w:rFonts w:ascii="仿宋_GB2312" w:eastAsia="仿宋_GB2312" w:hAnsi="仿宋" w:hint="eastAsia"/>
          <w:sz w:val="32"/>
          <w:szCs w:val="32"/>
        </w:rPr>
        <w:t>，同时，依托本地公司做大做强智慧城市、行业应用、信创等业务，实现本地业务快速增长全力推动企业三到五年内实现上市。</w:t>
      </w:r>
    </w:p>
    <w:p w:rsidR="00715467" w:rsidRPr="00981FFD" w:rsidRDefault="00715467" w:rsidP="00715467">
      <w:pPr>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云南浪潮云信息科技</w:t>
      </w:r>
      <w:r w:rsidRPr="00981FFD">
        <w:rPr>
          <w:rFonts w:ascii="仿宋_GB2312" w:eastAsia="仿宋_GB2312" w:hAnsi="仿宋" w:hint="eastAsia"/>
          <w:sz w:val="32"/>
          <w:szCs w:val="32"/>
        </w:rPr>
        <w:t>有限公司于2</w:t>
      </w:r>
      <w:r w:rsidRPr="00981FFD">
        <w:rPr>
          <w:rFonts w:ascii="仿宋_GB2312" w:eastAsia="仿宋_GB2312" w:hAnsi="仿宋"/>
          <w:sz w:val="32"/>
          <w:szCs w:val="32"/>
        </w:rPr>
        <w:t>019</w:t>
      </w:r>
      <w:r w:rsidRPr="00981FFD">
        <w:rPr>
          <w:rFonts w:ascii="仿宋_GB2312" w:eastAsia="仿宋_GB2312" w:hAnsi="仿宋" w:hint="eastAsia"/>
          <w:sz w:val="32"/>
          <w:szCs w:val="32"/>
        </w:rPr>
        <w:t>年落地昆明，未来该公司将进一步聚焦云计算和大数据业务，助力政府及重点企业、行业数字化转型和发展，2</w:t>
      </w:r>
      <w:r w:rsidRPr="00981FFD">
        <w:rPr>
          <w:rFonts w:ascii="仿宋_GB2312" w:eastAsia="仿宋_GB2312" w:hAnsi="仿宋"/>
          <w:sz w:val="32"/>
          <w:szCs w:val="32"/>
        </w:rPr>
        <w:t>022</w:t>
      </w:r>
      <w:r w:rsidRPr="00981FFD">
        <w:rPr>
          <w:rFonts w:ascii="仿宋_GB2312" w:eastAsia="仿宋_GB2312" w:hAnsi="仿宋" w:hint="eastAsia"/>
          <w:sz w:val="32"/>
          <w:szCs w:val="32"/>
        </w:rPr>
        <w:t>年实现主营业收入过亿元，力争成为云南省本地</w:t>
      </w:r>
      <w:r w:rsidRPr="00981FFD">
        <w:rPr>
          <w:rFonts w:ascii="仿宋_GB2312" w:eastAsia="仿宋_GB2312" w:hAnsi="仿宋"/>
          <w:sz w:val="32"/>
          <w:szCs w:val="32"/>
        </w:rPr>
        <w:t>最大</w:t>
      </w:r>
      <w:r w:rsidRPr="00981FFD">
        <w:rPr>
          <w:rFonts w:ascii="仿宋_GB2312" w:eastAsia="仿宋_GB2312" w:hAnsi="仿宋" w:hint="eastAsia"/>
          <w:sz w:val="32"/>
          <w:szCs w:val="32"/>
        </w:rPr>
        <w:t>的</w:t>
      </w:r>
      <w:r w:rsidRPr="00981FFD">
        <w:rPr>
          <w:rFonts w:ascii="仿宋_GB2312" w:eastAsia="仿宋_GB2312" w:hAnsi="仿宋"/>
          <w:sz w:val="32"/>
          <w:szCs w:val="32"/>
        </w:rPr>
        <w:t>云服务公司</w:t>
      </w:r>
      <w:r w:rsidRPr="00981FFD">
        <w:rPr>
          <w:rFonts w:ascii="仿宋_GB2312" w:eastAsia="仿宋_GB2312" w:hAnsi="仿宋" w:hint="eastAsia"/>
          <w:sz w:val="32"/>
          <w:szCs w:val="32"/>
        </w:rPr>
        <w:t>，打造面向南亚、东南亚的浪潮云运营总部，</w:t>
      </w:r>
      <w:r w:rsidRPr="00981FFD">
        <w:rPr>
          <w:rFonts w:ascii="仿宋_GB2312" w:eastAsia="仿宋_GB2312" w:hAnsi="仿宋"/>
          <w:sz w:val="32"/>
          <w:szCs w:val="32"/>
        </w:rPr>
        <w:t>为</w:t>
      </w:r>
      <w:r w:rsidRPr="00981FFD">
        <w:rPr>
          <w:rFonts w:ascii="仿宋_GB2312" w:eastAsia="仿宋_GB2312" w:hAnsi="仿宋" w:hint="eastAsia"/>
          <w:sz w:val="32"/>
          <w:szCs w:val="32"/>
        </w:rPr>
        <w:t>云南</w:t>
      </w:r>
      <w:r w:rsidRPr="00981FFD">
        <w:rPr>
          <w:rFonts w:ascii="仿宋_GB2312" w:eastAsia="仿宋_GB2312" w:hAnsi="仿宋"/>
          <w:sz w:val="32"/>
          <w:szCs w:val="32"/>
        </w:rPr>
        <w:t>数字经济发展贡献力量。</w:t>
      </w:r>
    </w:p>
    <w:p w:rsidR="00715467" w:rsidRPr="00715467" w:rsidRDefault="00715467" w:rsidP="00715467">
      <w:pPr>
        <w:pStyle w:val="2"/>
        <w:spacing w:before="120" w:after="120"/>
        <w:ind w:firstLineChars="200" w:firstLine="643"/>
        <w:rPr>
          <w:rFonts w:ascii="Calibri Light" w:eastAsia="宋体" w:hAnsi="Calibri Light" w:cs="Times New Roman"/>
          <w:lang w:val="x-none" w:eastAsia="x-none"/>
        </w:rPr>
      </w:pPr>
      <w:r w:rsidRPr="00715467">
        <w:rPr>
          <w:rFonts w:ascii="Calibri Light" w:eastAsia="宋体" w:hAnsi="Calibri Light" w:cs="Times New Roman" w:hint="eastAsia"/>
          <w:lang w:val="x-none" w:eastAsia="x-none"/>
        </w:rPr>
        <w:t>（二）建设昆明智算中心</w:t>
      </w:r>
    </w:p>
    <w:p w:rsidR="00715467" w:rsidRPr="00981FFD" w:rsidRDefault="00715467" w:rsidP="00715467">
      <w:pPr>
        <w:snapToGrid w:val="0"/>
        <w:spacing w:line="580" w:lineRule="exact"/>
        <w:ind w:firstLineChars="200" w:firstLine="640"/>
        <w:rPr>
          <w:rFonts w:ascii="仿宋_GB2312" w:eastAsia="仿宋_GB2312" w:hAnsi="仿宋"/>
          <w:sz w:val="32"/>
          <w:szCs w:val="32"/>
        </w:rPr>
      </w:pPr>
      <w:r w:rsidRPr="00981FFD">
        <w:rPr>
          <w:rFonts w:ascii="仿宋_GB2312" w:eastAsia="仿宋_GB2312" w:hAnsi="仿宋"/>
          <w:sz w:val="32"/>
          <w:szCs w:val="32"/>
        </w:rPr>
        <w:t>以昆明云计算中心为基础，立足昆明市产业发展，投</w:t>
      </w:r>
      <w:r w:rsidRPr="00981FFD">
        <w:rPr>
          <w:rFonts w:ascii="仿宋_GB2312" w:eastAsia="仿宋_GB2312" w:hAnsi="仿宋" w:hint="eastAsia"/>
          <w:sz w:val="32"/>
          <w:szCs w:val="32"/>
        </w:rPr>
        <w:t>资</w:t>
      </w:r>
      <w:r w:rsidRPr="00981FFD">
        <w:rPr>
          <w:rFonts w:ascii="仿宋_GB2312" w:eastAsia="仿宋_GB2312" w:hAnsi="仿宋"/>
          <w:sz w:val="32"/>
          <w:szCs w:val="32"/>
        </w:rPr>
        <w:t>建</w:t>
      </w:r>
      <w:r w:rsidRPr="00981FFD">
        <w:rPr>
          <w:rFonts w:ascii="仿宋_GB2312" w:eastAsia="仿宋_GB2312" w:hAnsi="仿宋" w:hint="eastAsia"/>
          <w:sz w:val="32"/>
          <w:szCs w:val="32"/>
        </w:rPr>
        <w:t>设</w:t>
      </w:r>
      <w:r w:rsidRPr="00981FFD">
        <w:rPr>
          <w:rFonts w:ascii="仿宋_GB2312" w:eastAsia="仿宋_GB2312" w:hAnsi="仿宋"/>
          <w:sz w:val="32"/>
          <w:szCs w:val="32"/>
        </w:rPr>
        <w:t>昆明智算中心。打造以</w:t>
      </w:r>
      <w:r w:rsidRPr="00981FFD">
        <w:rPr>
          <w:rFonts w:ascii="仿宋_GB2312" w:eastAsia="仿宋_GB2312" w:hAnsi="仿宋"/>
          <w:sz w:val="32"/>
          <w:szCs w:val="32"/>
        </w:rPr>
        <w:t>“</w:t>
      </w:r>
      <w:r w:rsidRPr="00981FFD">
        <w:rPr>
          <w:rFonts w:ascii="仿宋_GB2312" w:eastAsia="仿宋_GB2312" w:hAnsi="仿宋"/>
          <w:sz w:val="32"/>
          <w:szCs w:val="32"/>
        </w:rPr>
        <w:t>基础设施+框架+算法</w:t>
      </w:r>
      <w:r w:rsidRPr="00981FFD">
        <w:rPr>
          <w:rFonts w:ascii="仿宋_GB2312" w:eastAsia="仿宋_GB2312" w:hAnsi="仿宋"/>
          <w:sz w:val="32"/>
          <w:szCs w:val="32"/>
        </w:rPr>
        <w:t>”</w:t>
      </w:r>
      <w:r w:rsidRPr="00981FFD">
        <w:rPr>
          <w:rFonts w:ascii="仿宋_GB2312" w:eastAsia="仿宋_GB2312" w:hAnsi="仿宋"/>
          <w:sz w:val="32"/>
          <w:szCs w:val="32"/>
        </w:rPr>
        <w:t>为底层基础、以AI模型生成和多场景应用的AI技术生态链，加速</w:t>
      </w:r>
      <w:r w:rsidRPr="00981FFD">
        <w:rPr>
          <w:rFonts w:ascii="仿宋_GB2312" w:eastAsia="仿宋_GB2312" w:hAnsi="仿宋"/>
          <w:sz w:val="32"/>
          <w:szCs w:val="32"/>
        </w:rPr>
        <w:lastRenderedPageBreak/>
        <w:t>推动产业AI化和AI产业化，</w:t>
      </w:r>
      <w:r w:rsidRPr="00981FFD">
        <w:rPr>
          <w:rFonts w:ascii="仿宋_GB2312" w:eastAsia="仿宋_GB2312" w:hAnsi="仿宋" w:hint="eastAsia"/>
          <w:sz w:val="32"/>
          <w:szCs w:val="32"/>
        </w:rPr>
        <w:t>助力昆明市</w:t>
      </w:r>
      <w:r w:rsidRPr="00981FFD">
        <w:rPr>
          <w:rFonts w:ascii="仿宋_GB2312" w:eastAsia="仿宋_GB2312" w:hAnsi="仿宋"/>
          <w:sz w:val="32"/>
          <w:szCs w:val="32"/>
        </w:rPr>
        <w:t>打造智慧教育、智慧</w:t>
      </w:r>
      <w:r w:rsidRPr="00981FFD">
        <w:rPr>
          <w:rFonts w:ascii="仿宋_GB2312" w:eastAsia="仿宋_GB2312" w:hAnsi="仿宋" w:hint="eastAsia"/>
          <w:sz w:val="32"/>
          <w:szCs w:val="32"/>
        </w:rPr>
        <w:t>文旅</w:t>
      </w:r>
      <w:r w:rsidRPr="00981FFD">
        <w:rPr>
          <w:rFonts w:ascii="仿宋_GB2312" w:eastAsia="仿宋_GB2312" w:hAnsi="仿宋"/>
          <w:sz w:val="32"/>
          <w:szCs w:val="32"/>
        </w:rPr>
        <w:t>、智慧医疗、智慧</w:t>
      </w:r>
      <w:r w:rsidRPr="00981FFD">
        <w:rPr>
          <w:rFonts w:ascii="仿宋_GB2312" w:eastAsia="仿宋_GB2312" w:hAnsi="仿宋" w:hint="eastAsia"/>
          <w:sz w:val="32"/>
          <w:szCs w:val="32"/>
        </w:rPr>
        <w:t>康养、智慧环保、智慧应急</w:t>
      </w:r>
      <w:r w:rsidRPr="00981FFD">
        <w:rPr>
          <w:rFonts w:ascii="仿宋_GB2312" w:eastAsia="仿宋_GB2312" w:hAnsi="仿宋"/>
          <w:sz w:val="32"/>
          <w:szCs w:val="32"/>
        </w:rPr>
        <w:t>等智慧化服务体系。</w:t>
      </w:r>
      <w:r w:rsidRPr="00981FFD">
        <w:rPr>
          <w:rFonts w:ascii="仿宋_GB2312" w:eastAsia="仿宋_GB2312" w:hAnsi="仿宋" w:hint="eastAsia"/>
          <w:sz w:val="32"/>
          <w:szCs w:val="32"/>
        </w:rPr>
        <w:t>打造滇中数据中心集群，</w:t>
      </w:r>
      <w:r w:rsidRPr="00981FFD">
        <w:rPr>
          <w:rFonts w:ascii="仿宋_GB2312" w:eastAsia="仿宋_GB2312" w:hAnsi="仿宋"/>
          <w:sz w:val="32"/>
          <w:szCs w:val="32"/>
        </w:rPr>
        <w:t>带动形成多层级产业生态体系，赋能多个产业，助推数字经济与传统产业深度融合</w:t>
      </w:r>
      <w:r w:rsidRPr="00981FFD">
        <w:rPr>
          <w:rFonts w:ascii="仿宋_GB2312" w:eastAsia="仿宋_GB2312" w:hAnsi="仿宋" w:hint="eastAsia"/>
          <w:sz w:val="32"/>
          <w:szCs w:val="32"/>
        </w:rPr>
        <w:t>，有效推动昆明市、云南省乃至西部地区的智能产业创新集聚与经济能级提升。</w:t>
      </w:r>
    </w:p>
    <w:p w:rsidR="00715467" w:rsidRPr="00715467" w:rsidRDefault="00715467" w:rsidP="00715467">
      <w:pPr>
        <w:pStyle w:val="2"/>
        <w:spacing w:before="120" w:after="120"/>
        <w:ind w:firstLineChars="200" w:firstLine="643"/>
        <w:rPr>
          <w:rFonts w:ascii="Calibri Light" w:eastAsia="宋体" w:hAnsi="Calibri Light" w:cs="Times New Roman"/>
          <w:lang w:val="x-none" w:eastAsia="x-none"/>
        </w:rPr>
      </w:pPr>
      <w:r w:rsidRPr="00715467">
        <w:rPr>
          <w:rFonts w:ascii="Calibri Light" w:eastAsia="宋体" w:hAnsi="Calibri Light" w:cs="Times New Roman"/>
          <w:lang w:val="x-none" w:eastAsia="x-none"/>
        </w:rPr>
        <w:t>（</w:t>
      </w:r>
      <w:r w:rsidRPr="00715467">
        <w:rPr>
          <w:rFonts w:ascii="Calibri Light" w:eastAsia="宋体" w:hAnsi="Calibri Light" w:cs="Times New Roman" w:hint="eastAsia"/>
          <w:lang w:val="x-none" w:eastAsia="x-none"/>
        </w:rPr>
        <w:t>三</w:t>
      </w:r>
      <w:r w:rsidRPr="00715467">
        <w:rPr>
          <w:rFonts w:ascii="Calibri Light" w:eastAsia="宋体" w:hAnsi="Calibri Light" w:cs="Times New Roman"/>
          <w:lang w:val="x-none" w:eastAsia="x-none"/>
        </w:rPr>
        <w:t>）</w:t>
      </w:r>
      <w:r w:rsidRPr="00715467">
        <w:rPr>
          <w:rFonts w:ascii="Calibri Light" w:eastAsia="宋体" w:hAnsi="Calibri Light" w:cs="Times New Roman" w:hint="eastAsia"/>
          <w:lang w:val="x-none" w:eastAsia="x-none"/>
        </w:rPr>
        <w:t>建设科学</w:t>
      </w:r>
      <w:r w:rsidRPr="00715467">
        <w:rPr>
          <w:rFonts w:ascii="Calibri Light" w:eastAsia="宋体" w:hAnsi="Calibri Light" w:cs="Times New Roman"/>
          <w:lang w:val="x-none" w:eastAsia="x-none"/>
        </w:rPr>
        <w:t>研究院</w:t>
      </w:r>
    </w:p>
    <w:p w:rsidR="00715467" w:rsidRPr="00981FFD" w:rsidRDefault="00715467" w:rsidP="00715467">
      <w:pPr>
        <w:snapToGrid w:val="0"/>
        <w:spacing w:line="580" w:lineRule="exact"/>
        <w:ind w:firstLineChars="200" w:firstLine="640"/>
        <w:rPr>
          <w:rFonts w:ascii="仿宋_GB2312" w:eastAsia="仿宋_GB2312" w:hAnsi="仿宋"/>
          <w:sz w:val="32"/>
          <w:szCs w:val="32"/>
        </w:rPr>
      </w:pPr>
      <w:r w:rsidRPr="00981FFD">
        <w:rPr>
          <w:rFonts w:ascii="仿宋_GB2312" w:eastAsia="仿宋_GB2312" w:hAnsi="仿宋" w:hint="eastAsia"/>
          <w:sz w:val="32"/>
          <w:szCs w:val="32"/>
        </w:rPr>
        <w:t>浪潮集团计划聚集中国科学院童庆禧院士、中国工程院谢克昌院士、薛禹胜院士在内的多位院士专家团队，联动清华大学、北京大学为首的多所国内一流高校，基于赛迪、信通院等国内外知名研究机构的专家资源，结合呈贡大学城资源，以浪潮云计算产业园为依托，落地“云南双碳产业研究院”、“浪潮科学院昆明分院”。开展</w:t>
      </w:r>
      <w:r w:rsidRPr="00981FFD">
        <w:rPr>
          <w:rFonts w:ascii="仿宋_GB2312" w:eastAsia="仿宋_GB2312" w:hAnsi="仿宋"/>
          <w:sz w:val="32"/>
          <w:szCs w:val="32"/>
        </w:rPr>
        <w:t>智能制造、AI计算、边缘计算、多云管理、信创适配等</w:t>
      </w:r>
      <w:r w:rsidRPr="00981FFD">
        <w:rPr>
          <w:rFonts w:ascii="仿宋_GB2312" w:eastAsia="仿宋_GB2312" w:hAnsi="仿宋" w:hint="eastAsia"/>
          <w:sz w:val="32"/>
          <w:szCs w:val="32"/>
        </w:rPr>
        <w:t>领域的</w:t>
      </w:r>
      <w:r w:rsidRPr="00981FFD">
        <w:rPr>
          <w:rFonts w:ascii="仿宋_GB2312" w:eastAsia="仿宋_GB2312" w:hAnsi="仿宋"/>
          <w:sz w:val="32"/>
          <w:szCs w:val="32"/>
        </w:rPr>
        <w:t>研究，逐步将研发成果应用到昆明云计算中心及智能生产线，实现产学研用</w:t>
      </w:r>
      <w:r w:rsidRPr="00981FFD">
        <w:rPr>
          <w:rFonts w:ascii="仿宋_GB2312" w:eastAsia="仿宋_GB2312" w:hAnsi="仿宋" w:hint="eastAsia"/>
          <w:sz w:val="32"/>
          <w:szCs w:val="32"/>
        </w:rPr>
        <w:t>的深入结合</w:t>
      </w:r>
      <w:r w:rsidRPr="00981FFD">
        <w:rPr>
          <w:rFonts w:ascii="仿宋_GB2312" w:eastAsia="仿宋_GB2312" w:hAnsi="仿宋"/>
          <w:sz w:val="32"/>
          <w:szCs w:val="32"/>
        </w:rPr>
        <w:t>。</w:t>
      </w:r>
    </w:p>
    <w:p w:rsidR="00715467" w:rsidRPr="00715467" w:rsidRDefault="00715467" w:rsidP="00715467">
      <w:pPr>
        <w:pStyle w:val="2"/>
        <w:spacing w:before="120" w:after="120"/>
        <w:ind w:firstLineChars="200" w:firstLine="643"/>
        <w:rPr>
          <w:rFonts w:ascii="Calibri Light" w:eastAsia="宋体" w:hAnsi="Calibri Light" w:cs="Times New Roman"/>
          <w:lang w:val="x-none" w:eastAsia="x-none"/>
        </w:rPr>
      </w:pPr>
      <w:r w:rsidRPr="00715467">
        <w:rPr>
          <w:rFonts w:ascii="Calibri Light" w:eastAsia="宋体" w:hAnsi="Calibri Light" w:cs="Times New Roman"/>
          <w:lang w:val="x-none" w:eastAsia="x-none"/>
        </w:rPr>
        <w:t>（</w:t>
      </w:r>
      <w:r w:rsidRPr="00715467">
        <w:rPr>
          <w:rFonts w:ascii="Calibri Light" w:eastAsia="宋体" w:hAnsi="Calibri Light" w:cs="Times New Roman" w:hint="eastAsia"/>
          <w:lang w:val="x-none" w:eastAsia="x-none"/>
        </w:rPr>
        <w:t>四</w:t>
      </w:r>
      <w:r w:rsidRPr="00715467">
        <w:rPr>
          <w:rFonts w:ascii="Calibri Light" w:eastAsia="宋体" w:hAnsi="Calibri Light" w:cs="Times New Roman"/>
          <w:lang w:val="x-none" w:eastAsia="x-none"/>
        </w:rPr>
        <w:t>）</w:t>
      </w:r>
      <w:r w:rsidRPr="00715467">
        <w:rPr>
          <w:rFonts w:ascii="Calibri Light" w:eastAsia="宋体" w:hAnsi="Calibri Light" w:cs="Times New Roman" w:hint="eastAsia"/>
          <w:lang w:val="x-none" w:eastAsia="x-none"/>
        </w:rPr>
        <w:t>建设工业互联网平台</w:t>
      </w:r>
    </w:p>
    <w:p w:rsidR="00715467" w:rsidRPr="00981FFD" w:rsidRDefault="00715467" w:rsidP="00715467">
      <w:pPr>
        <w:snapToGrid w:val="0"/>
        <w:spacing w:line="580" w:lineRule="exact"/>
        <w:ind w:firstLineChars="200" w:firstLine="640"/>
        <w:rPr>
          <w:rFonts w:ascii="仿宋_GB2312" w:eastAsia="仿宋_GB2312" w:hAnsi="仿宋"/>
          <w:sz w:val="32"/>
          <w:szCs w:val="32"/>
        </w:rPr>
      </w:pPr>
      <w:r w:rsidRPr="00981FFD">
        <w:rPr>
          <w:rFonts w:ascii="仿宋_GB2312" w:eastAsia="仿宋_GB2312" w:hAnsi="仿宋" w:hint="eastAsia"/>
          <w:sz w:val="32"/>
          <w:szCs w:val="32"/>
        </w:rPr>
        <w:t>基于浪潮建设运营工业互联网标识解析二级节点能力，为云南省优势工业产业建设标识解析二级节点。突显云南工业产业在全国的优势地位，推动工业园区、企业、产线数字化转型，实现云南工业在数字化基础设施快速部署落地。为云南工业的优势产业拓展发展空间。最终实现优势产业二级节点汇总、运营全国产业标识解析数据。</w:t>
      </w:r>
    </w:p>
    <w:p w:rsidR="00715467" w:rsidRPr="00715467" w:rsidRDefault="00715467" w:rsidP="00715467">
      <w:pPr>
        <w:pStyle w:val="2"/>
        <w:spacing w:before="120" w:after="120"/>
        <w:ind w:firstLineChars="200" w:firstLine="643"/>
        <w:rPr>
          <w:rFonts w:ascii="Calibri Light" w:eastAsia="宋体" w:hAnsi="Calibri Light" w:cs="Times New Roman"/>
          <w:lang w:val="x-none" w:eastAsia="x-none"/>
        </w:rPr>
      </w:pPr>
      <w:r w:rsidRPr="00715467">
        <w:rPr>
          <w:rFonts w:ascii="Calibri Light" w:eastAsia="宋体" w:hAnsi="Calibri Light" w:cs="Times New Roman"/>
          <w:lang w:val="x-none" w:eastAsia="x-none"/>
        </w:rPr>
        <w:lastRenderedPageBreak/>
        <w:t>（</w:t>
      </w:r>
      <w:r w:rsidRPr="00715467">
        <w:rPr>
          <w:rFonts w:ascii="Calibri Light" w:eastAsia="宋体" w:hAnsi="Calibri Light" w:cs="Times New Roman" w:hint="eastAsia"/>
          <w:lang w:val="x-none" w:eastAsia="x-none"/>
        </w:rPr>
        <w:t>五</w:t>
      </w:r>
      <w:r w:rsidRPr="00715467">
        <w:rPr>
          <w:rFonts w:ascii="Calibri Light" w:eastAsia="宋体" w:hAnsi="Calibri Light" w:cs="Times New Roman"/>
          <w:lang w:val="x-none" w:eastAsia="x-none"/>
        </w:rPr>
        <w:t>）</w:t>
      </w:r>
      <w:r w:rsidRPr="00715467">
        <w:rPr>
          <w:rFonts w:ascii="Calibri Light" w:eastAsia="宋体" w:hAnsi="Calibri Light" w:cs="Times New Roman" w:hint="eastAsia"/>
          <w:lang w:val="x-none" w:eastAsia="x-none"/>
        </w:rPr>
        <w:t>培育壮大算力经济</w:t>
      </w:r>
    </w:p>
    <w:p w:rsidR="00715467" w:rsidRPr="00981FFD" w:rsidRDefault="00715467" w:rsidP="00715467">
      <w:pPr>
        <w:snapToGrid w:val="0"/>
        <w:spacing w:line="580" w:lineRule="exact"/>
        <w:ind w:firstLineChars="200" w:firstLine="640"/>
        <w:rPr>
          <w:rFonts w:ascii="仿宋_GB2312" w:eastAsia="仿宋_GB2312" w:hAnsi="仿宋"/>
          <w:sz w:val="32"/>
          <w:szCs w:val="32"/>
        </w:rPr>
      </w:pPr>
      <w:r w:rsidRPr="00981FFD">
        <w:rPr>
          <w:rFonts w:ascii="仿宋_GB2312" w:eastAsia="仿宋_GB2312" w:hAnsi="仿宋" w:hint="eastAsia"/>
          <w:sz w:val="32"/>
          <w:szCs w:val="32"/>
        </w:rPr>
        <w:t>以昆明浪潮云计算产业园区为载体，建设有利于绿色能源规模化应用的集聚性数据中心，进一步推动异构算力融合、云网融合，多云调度数据安全流通的发展。通过算力枢纽建设带动产业上下游投资，推动算力部署与土地、用能、水电资源协调可持续发展，促进能源布局、计算创新等一体化统筹发展。昆明可充分发挥本地能源和算力资源优势，结合山东、江苏等地数字经济产业优势，定向承接算力需求，力争成为“西部上云用数赋智”第一梯队省份。</w:t>
      </w:r>
    </w:p>
    <w:p w:rsidR="00A60CDD" w:rsidRPr="00715467" w:rsidRDefault="00A60CDD" w:rsidP="00645B9D">
      <w:pPr>
        <w:ind w:firstLineChars="200" w:firstLine="640"/>
        <w:rPr>
          <w:rFonts w:ascii="仿宋_GB2312" w:eastAsia="仿宋_GB2312" w:hAnsi="仿宋" w:hint="eastAsia"/>
          <w:sz w:val="32"/>
          <w:szCs w:val="32"/>
        </w:rPr>
      </w:pPr>
    </w:p>
    <w:p w:rsidR="00645B9D" w:rsidRDefault="00645B9D" w:rsidP="00645B9D">
      <w:pPr>
        <w:spacing w:line="360" w:lineRule="auto"/>
        <w:ind w:firstLineChars="200" w:firstLine="640"/>
        <w:rPr>
          <w:rFonts w:ascii="仿宋_GB2312" w:eastAsia="仿宋_GB2312" w:hAnsi="仿宋_GB2312" w:cs="方正仿宋_GBK"/>
          <w:sz w:val="32"/>
          <w:szCs w:val="32"/>
        </w:rPr>
      </w:pPr>
    </w:p>
    <w:sectPr w:rsidR="00645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442" w:rsidRDefault="00E56442" w:rsidP="004B4B01">
      <w:r>
        <w:separator/>
      </w:r>
    </w:p>
  </w:endnote>
  <w:endnote w:type="continuationSeparator" w:id="0">
    <w:p w:rsidR="00E56442" w:rsidRDefault="00E56442" w:rsidP="004B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方正仿宋_GBK">
    <w:altName w:val="Arial Unicode MS"/>
    <w:charset w:val="86"/>
    <w:family w:val="script"/>
    <w:pitch w:val="fixed"/>
    <w:sig w:usb0="00000000"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442" w:rsidRDefault="00E56442" w:rsidP="004B4B01">
      <w:r>
        <w:separator/>
      </w:r>
    </w:p>
  </w:footnote>
  <w:footnote w:type="continuationSeparator" w:id="0">
    <w:p w:rsidR="00E56442" w:rsidRDefault="00E56442" w:rsidP="004B4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11C4"/>
    <w:multiLevelType w:val="hybridMultilevel"/>
    <w:tmpl w:val="A3FCAE6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A3E5291"/>
    <w:multiLevelType w:val="hybridMultilevel"/>
    <w:tmpl w:val="7362E520"/>
    <w:lvl w:ilvl="0" w:tplc="570A920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BC27FBE"/>
    <w:multiLevelType w:val="hybridMultilevel"/>
    <w:tmpl w:val="F010388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D681DC8"/>
    <w:multiLevelType w:val="hybridMultilevel"/>
    <w:tmpl w:val="DCA2D19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5E7643"/>
    <w:multiLevelType w:val="hybridMultilevel"/>
    <w:tmpl w:val="5FB29AD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4A"/>
    <w:rsid w:val="00020144"/>
    <w:rsid w:val="00022632"/>
    <w:rsid w:val="00024C34"/>
    <w:rsid w:val="00074A45"/>
    <w:rsid w:val="00080E4A"/>
    <w:rsid w:val="00084780"/>
    <w:rsid w:val="000B2E36"/>
    <w:rsid w:val="000B330B"/>
    <w:rsid w:val="000D251F"/>
    <w:rsid w:val="000F7F95"/>
    <w:rsid w:val="00103AA2"/>
    <w:rsid w:val="002B6ECC"/>
    <w:rsid w:val="00300D7F"/>
    <w:rsid w:val="0031241B"/>
    <w:rsid w:val="00342A0B"/>
    <w:rsid w:val="0035403F"/>
    <w:rsid w:val="00360C0B"/>
    <w:rsid w:val="00392DB1"/>
    <w:rsid w:val="003A3BE8"/>
    <w:rsid w:val="003C32B7"/>
    <w:rsid w:val="003F5328"/>
    <w:rsid w:val="0040207B"/>
    <w:rsid w:val="0044066B"/>
    <w:rsid w:val="004A2728"/>
    <w:rsid w:val="004B295B"/>
    <w:rsid w:val="004B4B01"/>
    <w:rsid w:val="005543C5"/>
    <w:rsid w:val="00557BCD"/>
    <w:rsid w:val="00571739"/>
    <w:rsid w:val="005C1977"/>
    <w:rsid w:val="00614DED"/>
    <w:rsid w:val="00645B9D"/>
    <w:rsid w:val="00652221"/>
    <w:rsid w:val="00655EDB"/>
    <w:rsid w:val="006846CA"/>
    <w:rsid w:val="00707515"/>
    <w:rsid w:val="00714B85"/>
    <w:rsid w:val="00715467"/>
    <w:rsid w:val="00721339"/>
    <w:rsid w:val="00724212"/>
    <w:rsid w:val="007271B3"/>
    <w:rsid w:val="007601FF"/>
    <w:rsid w:val="00794603"/>
    <w:rsid w:val="008361A0"/>
    <w:rsid w:val="008735A2"/>
    <w:rsid w:val="00873F80"/>
    <w:rsid w:val="00882313"/>
    <w:rsid w:val="00885106"/>
    <w:rsid w:val="0089557A"/>
    <w:rsid w:val="008B2CBB"/>
    <w:rsid w:val="008B5D14"/>
    <w:rsid w:val="008D43CD"/>
    <w:rsid w:val="008E2FC8"/>
    <w:rsid w:val="00976204"/>
    <w:rsid w:val="00982DD8"/>
    <w:rsid w:val="0098730A"/>
    <w:rsid w:val="009C2E92"/>
    <w:rsid w:val="009D12D0"/>
    <w:rsid w:val="009D3EB3"/>
    <w:rsid w:val="00A21A90"/>
    <w:rsid w:val="00A51F54"/>
    <w:rsid w:val="00A539CA"/>
    <w:rsid w:val="00A60CDD"/>
    <w:rsid w:val="00AB4AD3"/>
    <w:rsid w:val="00AC7E78"/>
    <w:rsid w:val="00AD05C0"/>
    <w:rsid w:val="00B36975"/>
    <w:rsid w:val="00B411DF"/>
    <w:rsid w:val="00B41E07"/>
    <w:rsid w:val="00B57BB4"/>
    <w:rsid w:val="00B63D5F"/>
    <w:rsid w:val="00B72C09"/>
    <w:rsid w:val="00B74349"/>
    <w:rsid w:val="00B96971"/>
    <w:rsid w:val="00BC5DB3"/>
    <w:rsid w:val="00BD03D2"/>
    <w:rsid w:val="00BD1992"/>
    <w:rsid w:val="00BE7AB4"/>
    <w:rsid w:val="00C13119"/>
    <w:rsid w:val="00C14094"/>
    <w:rsid w:val="00C14EB1"/>
    <w:rsid w:val="00C21F6A"/>
    <w:rsid w:val="00C26D3F"/>
    <w:rsid w:val="00C43665"/>
    <w:rsid w:val="00C60A59"/>
    <w:rsid w:val="00C63747"/>
    <w:rsid w:val="00C96185"/>
    <w:rsid w:val="00CA07D4"/>
    <w:rsid w:val="00CB0B26"/>
    <w:rsid w:val="00CD0CB7"/>
    <w:rsid w:val="00CF1F22"/>
    <w:rsid w:val="00CF6218"/>
    <w:rsid w:val="00D257E7"/>
    <w:rsid w:val="00D27393"/>
    <w:rsid w:val="00D87ED9"/>
    <w:rsid w:val="00DD506F"/>
    <w:rsid w:val="00DD5576"/>
    <w:rsid w:val="00DD7A0A"/>
    <w:rsid w:val="00DE74C7"/>
    <w:rsid w:val="00DF0FE8"/>
    <w:rsid w:val="00E05066"/>
    <w:rsid w:val="00E06166"/>
    <w:rsid w:val="00E06323"/>
    <w:rsid w:val="00E43463"/>
    <w:rsid w:val="00E56442"/>
    <w:rsid w:val="00F57EF6"/>
    <w:rsid w:val="00F719F2"/>
    <w:rsid w:val="00F80600"/>
    <w:rsid w:val="00F87112"/>
    <w:rsid w:val="00FF32EB"/>
    <w:rsid w:val="00FF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7D112"/>
  <w15:chartTrackingRefBased/>
  <w15:docId w15:val="{CDE6BC43-D3E0-4F3A-8C6B-FE864641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C7E78"/>
    <w:pPr>
      <w:keepNext/>
      <w:keepLines/>
      <w:spacing w:before="340" w:after="330" w:line="360" w:lineRule="auto"/>
      <w:outlineLvl w:val="0"/>
    </w:pPr>
    <w:rPr>
      <w:rFonts w:eastAsia="黑体"/>
      <w:b/>
      <w:bCs/>
      <w:kern w:val="44"/>
      <w:sz w:val="32"/>
      <w:szCs w:val="44"/>
    </w:rPr>
  </w:style>
  <w:style w:type="paragraph" w:styleId="2">
    <w:name w:val="heading 2"/>
    <w:aliases w:val="H2,PIM2,Heading 2 Hidden,2nd level,h2,2,Header 2,l2,Titre2,Head 2,Level 2 Head,heading 2,sect 1.2,DO NOT USE_h2,chn,Chapter Number/Appendix Letter,Heading 2 CCBS,Underrubrik1,prop2,Titre3,HD2,H21,sect 1.21,H22,sect 1.22,H211,sect 1.211,H23,DO,H212,L2"/>
    <w:basedOn w:val="a"/>
    <w:next w:val="a"/>
    <w:link w:val="20"/>
    <w:unhideWhenUsed/>
    <w:qFormat/>
    <w:rsid w:val="00AC7E78"/>
    <w:pPr>
      <w:keepNext/>
      <w:keepLines/>
      <w:spacing w:before="260" w:after="260"/>
      <w:outlineLvl w:val="1"/>
    </w:pPr>
    <w:rPr>
      <w:rFonts w:asciiTheme="majorHAnsi" w:eastAsia="黑体" w:hAnsiTheme="majorHAnsi" w:cstheme="majorBidi"/>
      <w:b/>
      <w:bCs/>
      <w:sz w:val="32"/>
      <w:szCs w:val="32"/>
    </w:rPr>
  </w:style>
  <w:style w:type="paragraph" w:styleId="3">
    <w:name w:val="heading 3"/>
    <w:basedOn w:val="a"/>
    <w:next w:val="a"/>
    <w:link w:val="30"/>
    <w:uiPriority w:val="9"/>
    <w:unhideWhenUsed/>
    <w:qFormat/>
    <w:rsid w:val="00AC7E78"/>
    <w:pPr>
      <w:keepNext/>
      <w:keepLines/>
      <w:spacing w:before="260" w:after="260"/>
      <w:outlineLvl w:val="2"/>
    </w:pPr>
    <w:rPr>
      <w:rFonts w:eastAsia="黑体"/>
      <w:b/>
      <w:bCs/>
      <w:sz w:val="30"/>
      <w:szCs w:val="32"/>
    </w:rPr>
  </w:style>
  <w:style w:type="paragraph" w:styleId="4">
    <w:name w:val="heading 4"/>
    <w:basedOn w:val="a"/>
    <w:next w:val="a"/>
    <w:link w:val="40"/>
    <w:uiPriority w:val="9"/>
    <w:semiHidden/>
    <w:unhideWhenUsed/>
    <w:qFormat/>
    <w:rsid w:val="0008478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B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4B01"/>
    <w:rPr>
      <w:sz w:val="18"/>
      <w:szCs w:val="18"/>
    </w:rPr>
  </w:style>
  <w:style w:type="paragraph" w:styleId="a5">
    <w:name w:val="footer"/>
    <w:basedOn w:val="a"/>
    <w:link w:val="a6"/>
    <w:uiPriority w:val="99"/>
    <w:unhideWhenUsed/>
    <w:rsid w:val="004B4B01"/>
    <w:pPr>
      <w:tabs>
        <w:tab w:val="center" w:pos="4153"/>
        <w:tab w:val="right" w:pos="8306"/>
      </w:tabs>
      <w:snapToGrid w:val="0"/>
      <w:jc w:val="left"/>
    </w:pPr>
    <w:rPr>
      <w:sz w:val="18"/>
      <w:szCs w:val="18"/>
    </w:rPr>
  </w:style>
  <w:style w:type="character" w:customStyle="1" w:styleId="a6">
    <w:name w:val="页脚 字符"/>
    <w:basedOn w:val="a0"/>
    <w:link w:val="a5"/>
    <w:uiPriority w:val="99"/>
    <w:rsid w:val="004B4B01"/>
    <w:rPr>
      <w:sz w:val="18"/>
      <w:szCs w:val="18"/>
    </w:rPr>
  </w:style>
  <w:style w:type="paragraph" w:styleId="a7">
    <w:name w:val="Normal Indent"/>
    <w:basedOn w:val="a"/>
    <w:next w:val="a"/>
    <w:qFormat/>
    <w:rsid w:val="00B72C09"/>
    <w:pPr>
      <w:ind w:firstLineChars="200" w:firstLine="420"/>
    </w:pPr>
    <w:rPr>
      <w:rFonts w:ascii="Calibri" w:eastAsia="宋体" w:hAnsi="Calibri" w:cs="Times New Roman"/>
      <w:szCs w:val="24"/>
    </w:rPr>
  </w:style>
  <w:style w:type="character" w:customStyle="1" w:styleId="10">
    <w:name w:val="标题 1 字符"/>
    <w:basedOn w:val="a0"/>
    <w:link w:val="1"/>
    <w:uiPriority w:val="9"/>
    <w:rsid w:val="00AC7E78"/>
    <w:rPr>
      <w:rFonts w:eastAsia="黑体"/>
      <w:b/>
      <w:bCs/>
      <w:kern w:val="44"/>
      <w:sz w:val="32"/>
      <w:szCs w:val="44"/>
    </w:rPr>
  </w:style>
  <w:style w:type="paragraph" w:styleId="TOC">
    <w:name w:val="TOC Heading"/>
    <w:basedOn w:val="1"/>
    <w:next w:val="a"/>
    <w:uiPriority w:val="39"/>
    <w:unhideWhenUsed/>
    <w:qFormat/>
    <w:rsid w:val="00E0506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styleId="11">
    <w:name w:val="toc 1"/>
    <w:basedOn w:val="a"/>
    <w:next w:val="a"/>
    <w:autoRedefine/>
    <w:uiPriority w:val="39"/>
    <w:unhideWhenUsed/>
    <w:rsid w:val="00E05066"/>
  </w:style>
  <w:style w:type="character" w:styleId="a8">
    <w:name w:val="Hyperlink"/>
    <w:basedOn w:val="a0"/>
    <w:uiPriority w:val="99"/>
    <w:unhideWhenUsed/>
    <w:rsid w:val="00E05066"/>
    <w:rPr>
      <w:color w:val="0563C1" w:themeColor="hyperlink"/>
      <w:u w:val="single"/>
    </w:rPr>
  </w:style>
  <w:style w:type="paragraph" w:styleId="21">
    <w:name w:val="toc 2"/>
    <w:basedOn w:val="a"/>
    <w:next w:val="a"/>
    <w:autoRedefine/>
    <w:uiPriority w:val="39"/>
    <w:unhideWhenUsed/>
    <w:rsid w:val="00BC5DB3"/>
    <w:pPr>
      <w:widowControl/>
      <w:spacing w:after="100" w:line="259" w:lineRule="auto"/>
      <w:ind w:left="220"/>
      <w:jc w:val="left"/>
    </w:pPr>
    <w:rPr>
      <w:rFonts w:cs="Times New Roman"/>
      <w:kern w:val="0"/>
      <w:sz w:val="22"/>
    </w:rPr>
  </w:style>
  <w:style w:type="paragraph" w:styleId="31">
    <w:name w:val="toc 3"/>
    <w:basedOn w:val="a"/>
    <w:next w:val="a"/>
    <w:autoRedefine/>
    <w:uiPriority w:val="39"/>
    <w:unhideWhenUsed/>
    <w:rsid w:val="00BC5DB3"/>
    <w:pPr>
      <w:widowControl/>
      <w:spacing w:after="100" w:line="259" w:lineRule="auto"/>
      <w:ind w:left="440"/>
      <w:jc w:val="left"/>
    </w:pPr>
    <w:rPr>
      <w:rFonts w:cs="Times New Roman"/>
      <w:kern w:val="0"/>
      <w:sz w:val="22"/>
    </w:rPr>
  </w:style>
  <w:style w:type="character" w:customStyle="1" w:styleId="20">
    <w:name w:val="标题 2 字符"/>
    <w:basedOn w:val="a0"/>
    <w:link w:val="2"/>
    <w:uiPriority w:val="9"/>
    <w:rsid w:val="00AC7E78"/>
    <w:rPr>
      <w:rFonts w:asciiTheme="majorHAnsi" w:eastAsia="黑体" w:hAnsiTheme="majorHAnsi" w:cstheme="majorBidi"/>
      <w:b/>
      <w:bCs/>
      <w:sz w:val="32"/>
      <w:szCs w:val="32"/>
    </w:rPr>
  </w:style>
  <w:style w:type="paragraph" w:styleId="a9">
    <w:name w:val="List Paragraph"/>
    <w:aliases w:val="符号1.1（天云科技）,符号列表,Bullet List,FooterText,numbered,List Paragraph1,Paragraphe de liste1,lp1,List,stc标题4,编号,列出段落2,List Paragraph,标题 q,标题 q Char,第*章 Char,Title2 Char,I2 Ch,列表1,段落样式,Colorful List Accent 1,列出段落-正文,彩色列表 - 强调文字颜色 13,·ûºÅÁÐ±í,¡¤?o?¨¢D¡À¨ª,?"/>
    <w:basedOn w:val="a"/>
    <w:link w:val="aa"/>
    <w:uiPriority w:val="99"/>
    <w:qFormat/>
    <w:rsid w:val="0035403F"/>
    <w:pPr>
      <w:ind w:firstLineChars="200" w:firstLine="420"/>
    </w:pPr>
  </w:style>
  <w:style w:type="character" w:customStyle="1" w:styleId="30">
    <w:name w:val="标题 3 字符"/>
    <w:basedOn w:val="a0"/>
    <w:link w:val="3"/>
    <w:uiPriority w:val="9"/>
    <w:rsid w:val="00AC7E78"/>
    <w:rPr>
      <w:rFonts w:eastAsia="黑体"/>
      <w:b/>
      <w:bCs/>
      <w:sz w:val="30"/>
      <w:szCs w:val="32"/>
    </w:rPr>
  </w:style>
  <w:style w:type="character" w:customStyle="1" w:styleId="40">
    <w:name w:val="标题 4 字符"/>
    <w:basedOn w:val="a0"/>
    <w:link w:val="4"/>
    <w:uiPriority w:val="9"/>
    <w:semiHidden/>
    <w:rsid w:val="00084780"/>
    <w:rPr>
      <w:rFonts w:asciiTheme="majorHAnsi" w:eastAsiaTheme="majorEastAsia" w:hAnsiTheme="majorHAnsi" w:cstheme="majorBidi"/>
      <w:b/>
      <w:bCs/>
      <w:sz w:val="28"/>
      <w:szCs w:val="28"/>
    </w:rPr>
  </w:style>
  <w:style w:type="paragraph" w:styleId="ab">
    <w:name w:val="No Spacing"/>
    <w:aliases w:val="GL 表格,HS 表格"/>
    <w:link w:val="ac"/>
    <w:uiPriority w:val="1"/>
    <w:qFormat/>
    <w:rsid w:val="00084780"/>
    <w:pPr>
      <w:widowControl w:val="0"/>
      <w:spacing w:line="360" w:lineRule="auto"/>
      <w:ind w:firstLineChars="200" w:firstLine="200"/>
      <w:jc w:val="both"/>
    </w:pPr>
    <w:rPr>
      <w:rFonts w:ascii="Times New Roman" w:eastAsia="宋体" w:hAnsi="Times New Roman"/>
      <w:sz w:val="24"/>
    </w:rPr>
  </w:style>
  <w:style w:type="character" w:customStyle="1" w:styleId="aa">
    <w:name w:val="列出段落 字符"/>
    <w:aliases w:val="符号1.1（天云科技） 字符,符号列表 字符,Bullet List 字符,FooterText 字符,numbered 字符,List Paragraph1 字符,Paragraphe de liste1 字符,lp1 字符,List 字符,stc标题4 字符,编号 字符,列出段落2 字符,List Paragraph 字符,标题 q 字符,标题 q Char 字符,第*章 Char 字符,Title2 Char 字符,I2 Ch 字符,列表1 字符,段落样式 字符,? 字符"/>
    <w:link w:val="a9"/>
    <w:uiPriority w:val="99"/>
    <w:qFormat/>
    <w:rsid w:val="00084780"/>
  </w:style>
  <w:style w:type="character" w:customStyle="1" w:styleId="ac">
    <w:name w:val="无间隔 字符"/>
    <w:aliases w:val="GL 表格 字符,HS 表格 字符"/>
    <w:link w:val="ab"/>
    <w:uiPriority w:val="1"/>
    <w:qFormat/>
    <w:rsid w:val="00084780"/>
    <w:rPr>
      <w:rFonts w:ascii="Times New Roman" w:eastAsia="宋体" w:hAnsi="Times New Roman"/>
      <w:sz w:val="24"/>
    </w:rPr>
  </w:style>
  <w:style w:type="paragraph" w:customStyle="1" w:styleId="ad">
    <w:name w:val="图片"/>
    <w:basedOn w:val="a"/>
    <w:link w:val="ae"/>
    <w:qFormat/>
    <w:rsid w:val="00E43463"/>
    <w:pPr>
      <w:jc w:val="center"/>
    </w:pPr>
    <w:rPr>
      <w:rFonts w:ascii="宋体" w:hAnsi="宋体" w:cs="Times New Roman"/>
      <w:noProof/>
      <w:sz w:val="24"/>
    </w:rPr>
  </w:style>
  <w:style w:type="character" w:customStyle="1" w:styleId="ae">
    <w:name w:val="图片 字符"/>
    <w:basedOn w:val="a0"/>
    <w:link w:val="ad"/>
    <w:rsid w:val="00E43463"/>
    <w:rPr>
      <w:rFonts w:ascii="宋体" w:hAnsi="宋体" w:cs="Times New Roman"/>
      <w:noProof/>
      <w:sz w:val="24"/>
    </w:rPr>
  </w:style>
  <w:style w:type="paragraph" w:customStyle="1" w:styleId="af">
    <w:name w:val="表格"/>
    <w:basedOn w:val="a"/>
    <w:link w:val="af0"/>
    <w:qFormat/>
    <w:rsid w:val="00E43463"/>
    <w:rPr>
      <w:sz w:val="24"/>
      <w:szCs w:val="21"/>
    </w:rPr>
  </w:style>
  <w:style w:type="character" w:customStyle="1" w:styleId="af0">
    <w:name w:val="表格 字符"/>
    <w:basedOn w:val="a0"/>
    <w:link w:val="af"/>
    <w:rsid w:val="00E43463"/>
    <w:rPr>
      <w:sz w:val="24"/>
      <w:szCs w:val="21"/>
    </w:rPr>
  </w:style>
  <w:style w:type="paragraph" w:customStyle="1" w:styleId="af1">
    <w:name w:val="加黑"/>
    <w:basedOn w:val="a"/>
    <w:link w:val="af2"/>
    <w:qFormat/>
    <w:rsid w:val="00E43463"/>
    <w:pPr>
      <w:spacing w:line="360" w:lineRule="auto"/>
    </w:pPr>
    <w:rPr>
      <w:rFonts w:ascii="Times New Roman" w:hAnsi="Times New Roman"/>
      <w:b/>
      <w:sz w:val="24"/>
      <w:szCs w:val="21"/>
    </w:rPr>
  </w:style>
  <w:style w:type="character" w:customStyle="1" w:styleId="af2">
    <w:name w:val="加黑 字符"/>
    <w:basedOn w:val="a0"/>
    <w:link w:val="af1"/>
    <w:rsid w:val="00E43463"/>
    <w:rPr>
      <w:rFonts w:ascii="Times New Roman" w:hAnsi="Times New Roman"/>
      <w:b/>
      <w:sz w:val="24"/>
      <w:szCs w:val="21"/>
    </w:rPr>
  </w:style>
  <w:style w:type="paragraph" w:customStyle="1" w:styleId="af3">
    <w:name w:val="正文（绿盟科技）"/>
    <w:link w:val="Char"/>
    <w:qFormat/>
    <w:rsid w:val="00CF6218"/>
    <w:pPr>
      <w:spacing w:line="300" w:lineRule="auto"/>
    </w:pPr>
    <w:rPr>
      <w:rFonts w:ascii="Arial" w:eastAsia="宋体" w:hAnsi="Arial" w:cs="Times New Roman"/>
      <w:kern w:val="0"/>
      <w:szCs w:val="21"/>
    </w:rPr>
  </w:style>
  <w:style w:type="character" w:customStyle="1" w:styleId="Char">
    <w:name w:val="正文（绿盟科技） Char"/>
    <w:link w:val="af3"/>
    <w:qFormat/>
    <w:rsid w:val="00CF6218"/>
    <w:rPr>
      <w:rFonts w:ascii="Arial" w:eastAsia="宋体" w:hAnsi="Arial" w:cs="Times New Roman"/>
      <w:kern w:val="0"/>
      <w:szCs w:val="21"/>
    </w:rPr>
  </w:style>
  <w:style w:type="character" w:customStyle="1" w:styleId="2Char">
    <w:name w:val="标题 2 Char"/>
    <w:aliases w:val="H2 Char,PIM2 Char,Heading 2 Hidden Char,2nd level Char,h2 Char,2 Char,Header 2 Char,l2 Char,Titre2 Char,Head 2 Char,Level 2 Head Char,heading 2 Char,sect 1.2 Char,DO NOT USE_h2 Char,chn Char,Chapter Number/Appendix Letter Char,prop2 Char,L2 Ch"/>
    <w:qFormat/>
    <w:rsid w:val="00D257E7"/>
    <w:rPr>
      <w:rFonts w:ascii="Calibri Light" w:hAnsi="Calibri Light"/>
      <w:b/>
      <w:bCs/>
      <w:kern w:val="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DEB7-CA9B-4DF1-BB41-E79285AD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Liu (刘红敏)</dc:creator>
  <cp:keywords/>
  <dc:description/>
  <cp:lastModifiedBy>Marty He (何兴涛)</cp:lastModifiedBy>
  <cp:revision>3</cp:revision>
  <dcterms:created xsi:type="dcterms:W3CDTF">2025-07-23T16:19:00Z</dcterms:created>
  <dcterms:modified xsi:type="dcterms:W3CDTF">2025-07-23T16:19:00Z</dcterms:modified>
</cp:coreProperties>
</file>