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pacing w:val="-20"/>
          <w:kern w:val="2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20"/>
          <w:kern w:val="2"/>
          <w:sz w:val="40"/>
          <w:szCs w:val="40"/>
          <w:lang w:val="en-US" w:eastAsia="zh-CN"/>
        </w:rPr>
        <w:t>2022年全国青少年创意剪纸邀请展报名表</w:t>
      </w:r>
    </w:p>
    <w:bookmarkEnd w:id="0"/>
    <w:p>
      <w:pPr>
        <w:pStyle w:val="2"/>
        <w:jc w:val="center"/>
        <w:rPr>
          <w:rFonts w:hint="eastAsia" w:ascii="黑体" w:hAnsi="黑体" w:eastAsia="黑体" w:cs="黑体"/>
          <w:spacing w:val="-20"/>
          <w:kern w:val="2"/>
          <w:sz w:val="40"/>
          <w:szCs w:val="40"/>
          <w:lang w:val="en-US" w:eastAsia="zh-CN"/>
        </w:rPr>
      </w:pPr>
    </w:p>
    <w:tbl>
      <w:tblPr>
        <w:tblStyle w:val="3"/>
        <w:tblW w:w="9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7"/>
        <w:gridCol w:w="1945"/>
        <w:gridCol w:w="890"/>
        <w:gridCol w:w="673"/>
        <w:gridCol w:w="764"/>
        <w:gridCol w:w="1465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名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性</w:t>
            </w: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别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级</w:t>
            </w:r>
          </w:p>
        </w:tc>
        <w:tc>
          <w:tcPr>
            <w:tcW w:w="3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参赛组别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校</w:t>
            </w:r>
          </w:p>
        </w:tc>
        <w:tc>
          <w:tcPr>
            <w:tcW w:w="75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邮</w:t>
            </w: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编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2"/>
                <w:sz w:val="28"/>
                <w:szCs w:val="28"/>
                <w:lang w:eastAsia="zh-CN"/>
              </w:rPr>
              <w:t>作品基本情况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hint="eastAsia" w:ascii="仿宋_GB2312" w:hAnsi="仿宋_GB2312" w:eastAsia="仿宋_GB2312" w:cs="Times New Roman"/>
                <w:spacing w:val="-6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hint="eastAsia" w:ascii="仿宋_GB2312" w:hAnsi="仿宋_GB2312" w:eastAsia="仿宋_GB2312" w:cs="Times New Roman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作</w:t>
            </w:r>
            <w:r>
              <w:rPr>
                <w:rFonts w:hint="eastAsia" w:ascii="宋体" w:hAnsi="宋体" w:cs="宋体"/>
                <w:spacing w:val="-6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品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>创</w:t>
            </w:r>
            <w:r>
              <w:rPr>
                <w:rFonts w:hint="eastAsia" w:ascii="仿宋_GB2312" w:hAnsi="仿宋_GB2312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意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  <w:t>说</w:t>
            </w:r>
            <w:r>
              <w:rPr>
                <w:rFonts w:hint="eastAsia" w:ascii="仿宋_GB2312" w:hAnsi="仿宋_GB2312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kern w:val="2"/>
                <w:sz w:val="28"/>
                <w:szCs w:val="28"/>
              </w:rPr>
              <w:t>明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hint="default" w:ascii="仿宋_GB2312" w:hAnsi="仿宋_GB2312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8"/>
                <w:szCs w:val="28"/>
                <w:lang w:val="en-US" w:eastAsia="zh-CN"/>
              </w:rPr>
              <w:t>作品图片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本人递交参赛作品为自己原创作品，如本品涉嫌侵权、抄袭、代剪（刻）等行为，均由本人承担一切后果。特此承诺！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ind w:firstLine="5040" w:firstLineChars="18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参赛者（签字）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ind w:firstLine="5040" w:firstLineChars="1800"/>
              <w:rPr>
                <w:rFonts w:ascii="仿宋_GB2312" w:hAnsi="仿宋_GB2312" w:eastAsia="仿宋_GB2312" w:cs="Times New Roman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>
      <w:pPr>
        <w:jc w:val="both"/>
        <w:outlineLvl w:val="0"/>
        <w:rPr>
          <w:rFonts w:hint="eastAsia" w:ascii="宋体" w:hAnsi="宋体" w:eastAsia="宋体" w:cs="Times New Roman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MTA1YTc4NzA2ZGQwYTFkZDkxZjQwY2Q3ZmVjZDYifQ=="/>
  </w:docVars>
  <w:rsids>
    <w:rsidRoot w:val="60CE42F3"/>
    <w:rsid w:val="60C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adjustRightInd w:val="0"/>
      <w:spacing w:line="360" w:lineRule="auto"/>
      <w:ind w:firstLine="490"/>
      <w:jc w:val="left"/>
    </w:pPr>
    <w:rPr>
      <w:rFonts w:ascii="Century Gothic" w:hAnsi="Century Gothic" w:eastAsia="Century Gothic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2022-10-27T06:29:00Z</dcterms:created>
  <dc:creator>熙袭徙隙</dc:creator>
  <cp:lastModifiedBy>熙袭徙隙</cp:lastModifiedBy>
  <dcterms:modified xsi:type="dcterms:W3CDTF">2022-10-27T06:38:39Z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BADB502A0C54430DA5580081F004B70A</vt:lpwstr>
  </property>
</Properties>
</file>