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66" w:rsidRDefault="00E71C66">
      <w:pPr>
        <w:spacing w:line="1200" w:lineRule="exact"/>
        <w:ind w:leftChars="257" w:left="540"/>
        <w:jc w:val="center"/>
        <w:rPr>
          <w:b/>
          <w:bCs/>
          <w:color w:val="000000"/>
          <w:kern w:val="0"/>
          <w:sz w:val="112"/>
          <w:szCs w:val="112"/>
        </w:rPr>
      </w:pPr>
    </w:p>
    <w:p w:rsidR="00E71C66" w:rsidRDefault="00E71C66">
      <w:pPr>
        <w:spacing w:line="1200" w:lineRule="exact"/>
        <w:ind w:leftChars="257" w:left="540"/>
        <w:jc w:val="center"/>
        <w:rPr>
          <w:b/>
          <w:bCs/>
          <w:color w:val="000000"/>
          <w:kern w:val="0"/>
          <w:sz w:val="112"/>
          <w:szCs w:val="112"/>
        </w:rPr>
      </w:pPr>
    </w:p>
    <w:p w:rsidR="00E71C66" w:rsidRDefault="00D17CBB">
      <w:pPr>
        <w:spacing w:line="360" w:lineRule="auto"/>
        <w:jc w:val="center"/>
        <w:rPr>
          <w:b/>
          <w:kern w:val="0"/>
          <w:sz w:val="112"/>
          <w:szCs w:val="112"/>
        </w:rPr>
      </w:pPr>
      <w:r>
        <w:rPr>
          <w:rFonts w:hint="eastAsia"/>
          <w:b/>
          <w:kern w:val="0"/>
          <w:sz w:val="112"/>
          <w:szCs w:val="112"/>
        </w:rPr>
        <w:t>磋</w:t>
      </w:r>
      <w:r>
        <w:rPr>
          <w:rFonts w:hint="eastAsia"/>
          <w:b/>
          <w:kern w:val="0"/>
          <w:sz w:val="112"/>
          <w:szCs w:val="112"/>
        </w:rPr>
        <w:t xml:space="preserve"> </w:t>
      </w:r>
      <w:r>
        <w:rPr>
          <w:rFonts w:hint="eastAsia"/>
          <w:b/>
          <w:kern w:val="0"/>
          <w:sz w:val="112"/>
          <w:szCs w:val="112"/>
        </w:rPr>
        <w:t>商</w:t>
      </w:r>
      <w:r w:rsidR="0061342A">
        <w:rPr>
          <w:b/>
          <w:kern w:val="0"/>
          <w:sz w:val="112"/>
          <w:szCs w:val="112"/>
        </w:rPr>
        <w:t xml:space="preserve"> </w:t>
      </w:r>
      <w:r w:rsidR="0061342A">
        <w:rPr>
          <w:b/>
          <w:kern w:val="0"/>
          <w:sz w:val="112"/>
          <w:szCs w:val="112"/>
        </w:rPr>
        <w:t>文</w:t>
      </w:r>
      <w:r w:rsidR="0061342A">
        <w:rPr>
          <w:b/>
          <w:kern w:val="0"/>
          <w:sz w:val="112"/>
          <w:szCs w:val="112"/>
        </w:rPr>
        <w:t xml:space="preserve"> </w:t>
      </w:r>
      <w:r w:rsidR="0061342A">
        <w:rPr>
          <w:b/>
          <w:kern w:val="0"/>
          <w:sz w:val="112"/>
          <w:szCs w:val="112"/>
        </w:rPr>
        <w:t>件</w:t>
      </w:r>
    </w:p>
    <w:p w:rsidR="00E71C66" w:rsidRDefault="00E71C66">
      <w:pPr>
        <w:spacing w:line="360" w:lineRule="auto"/>
        <w:ind w:leftChars="257" w:left="540"/>
        <w:jc w:val="center"/>
        <w:rPr>
          <w:rFonts w:eastAsia="仿宋_GB2312"/>
          <w:b/>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61342A">
      <w:pPr>
        <w:spacing w:line="700" w:lineRule="exact"/>
        <w:ind w:firstLineChars="300" w:firstLine="960"/>
        <w:rPr>
          <w:sz w:val="32"/>
        </w:rPr>
      </w:pPr>
      <w:r>
        <w:rPr>
          <w:sz w:val="32"/>
        </w:rPr>
        <w:t>项目编号：</w:t>
      </w:r>
      <w:r>
        <w:rPr>
          <w:rFonts w:hint="eastAsia"/>
          <w:sz w:val="32"/>
        </w:rPr>
        <w:t>F</w:t>
      </w:r>
      <w:r>
        <w:rPr>
          <w:sz w:val="32"/>
        </w:rPr>
        <w:t>W</w:t>
      </w:r>
      <w:r w:rsidR="00496385">
        <w:rPr>
          <w:rFonts w:hint="eastAsia"/>
          <w:sz w:val="32"/>
        </w:rPr>
        <w:t>20210</w:t>
      </w:r>
      <w:r w:rsidR="00EE5581">
        <w:rPr>
          <w:rFonts w:hint="eastAsia"/>
          <w:sz w:val="32"/>
        </w:rPr>
        <w:t>60</w:t>
      </w:r>
    </w:p>
    <w:p w:rsidR="00E71C66" w:rsidRDefault="0061342A">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FE23C3" w:rsidRPr="00FE23C3">
        <w:rPr>
          <w:rFonts w:hint="eastAsia"/>
          <w:sz w:val="32"/>
        </w:rPr>
        <w:t>昆明日报印刷厂搬迁事宜相关项目招标代理服务采购</w:t>
      </w:r>
    </w:p>
    <w:p w:rsidR="00E71C66" w:rsidRDefault="0061342A">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55175B">
        <w:rPr>
          <w:rFonts w:hint="eastAsia"/>
          <w:sz w:val="32"/>
        </w:rPr>
        <w:t>昆明日报社</w:t>
      </w:r>
    </w:p>
    <w:p w:rsidR="00E71C66" w:rsidRDefault="00E71C66" w:rsidP="000573E4">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71C66" w:rsidRDefault="00E71C66">
      <w:pPr>
        <w:tabs>
          <w:tab w:val="left" w:pos="6252"/>
        </w:tabs>
        <w:autoSpaceDE w:val="0"/>
        <w:autoSpaceDN w:val="0"/>
        <w:adjustRightInd w:val="0"/>
        <w:snapToGrid w:val="0"/>
        <w:spacing w:line="360" w:lineRule="auto"/>
        <w:jc w:val="left"/>
        <w:rPr>
          <w:rFonts w:eastAsia="仿宋_GB2312"/>
          <w:b/>
          <w:w w:val="99"/>
          <w:kern w:val="0"/>
          <w:sz w:val="30"/>
          <w:szCs w:val="30"/>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E5581" w:rsidRDefault="00EE5581">
      <w:pPr>
        <w:autoSpaceDE w:val="0"/>
        <w:autoSpaceDN w:val="0"/>
        <w:adjustRightInd w:val="0"/>
        <w:snapToGrid w:val="0"/>
        <w:spacing w:line="360" w:lineRule="auto"/>
        <w:jc w:val="left"/>
        <w:rPr>
          <w:rFonts w:eastAsia="仿宋_GB2312"/>
          <w:b/>
          <w:kern w:val="0"/>
          <w:sz w:val="32"/>
          <w:szCs w:val="32"/>
        </w:rPr>
      </w:pPr>
    </w:p>
    <w:p w:rsidR="00EE5581" w:rsidRDefault="00EE5581">
      <w:pPr>
        <w:autoSpaceDE w:val="0"/>
        <w:autoSpaceDN w:val="0"/>
        <w:adjustRightInd w:val="0"/>
        <w:snapToGrid w:val="0"/>
        <w:spacing w:line="360" w:lineRule="auto"/>
        <w:jc w:val="left"/>
        <w:rPr>
          <w:rFonts w:eastAsia="仿宋_GB2312"/>
          <w:b/>
          <w:kern w:val="0"/>
          <w:sz w:val="32"/>
          <w:szCs w:val="32"/>
        </w:rPr>
      </w:pPr>
    </w:p>
    <w:p w:rsidR="00EE5581" w:rsidRDefault="00EE5581">
      <w:pPr>
        <w:autoSpaceDE w:val="0"/>
        <w:autoSpaceDN w:val="0"/>
        <w:adjustRightInd w:val="0"/>
        <w:snapToGrid w:val="0"/>
        <w:spacing w:line="360" w:lineRule="auto"/>
        <w:jc w:val="left"/>
        <w:rPr>
          <w:rFonts w:eastAsia="仿宋_GB2312"/>
          <w:b/>
          <w:kern w:val="0"/>
          <w:sz w:val="32"/>
          <w:szCs w:val="32"/>
        </w:rPr>
      </w:pPr>
    </w:p>
    <w:p w:rsidR="00E71C66" w:rsidRDefault="0061342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w:t>
      </w:r>
      <w:r w:rsidR="00496385">
        <w:rPr>
          <w:rFonts w:eastAsia="方正仿宋_GBK" w:hint="eastAsia"/>
          <w:kern w:val="0"/>
          <w:sz w:val="36"/>
          <w:szCs w:val="36"/>
        </w:rPr>
        <w:t>1</w:t>
      </w:r>
      <w:r>
        <w:rPr>
          <w:rFonts w:eastAsia="方正仿宋_GBK"/>
          <w:kern w:val="0"/>
          <w:sz w:val="36"/>
          <w:szCs w:val="36"/>
        </w:rPr>
        <w:t>年</w:t>
      </w:r>
      <w:r w:rsidR="00EE5581">
        <w:rPr>
          <w:rFonts w:eastAsia="方正仿宋_GBK" w:hint="eastAsia"/>
          <w:kern w:val="0"/>
          <w:sz w:val="36"/>
          <w:szCs w:val="36"/>
        </w:rPr>
        <w:t>9</w:t>
      </w:r>
      <w:r>
        <w:rPr>
          <w:rFonts w:eastAsia="方正仿宋_GBK"/>
          <w:kern w:val="0"/>
          <w:sz w:val="36"/>
          <w:szCs w:val="36"/>
        </w:rPr>
        <w:t>月</w:t>
      </w:r>
      <w:r w:rsidR="00FE23C3">
        <w:rPr>
          <w:rFonts w:eastAsia="方正仿宋_GBK" w:hint="eastAsia"/>
          <w:kern w:val="0"/>
          <w:sz w:val="36"/>
          <w:szCs w:val="36"/>
        </w:rPr>
        <w:t>22</w:t>
      </w:r>
      <w:r>
        <w:rPr>
          <w:rFonts w:eastAsia="方正仿宋_GBK"/>
          <w:kern w:val="0"/>
          <w:sz w:val="36"/>
          <w:szCs w:val="36"/>
        </w:rPr>
        <w:t>日</w:t>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第一章 竞争性</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公告</w:t>
      </w:r>
    </w:p>
    <w:p w:rsidR="00FE23C3" w:rsidRDefault="00FE23C3">
      <w:pPr>
        <w:jc w:val="center"/>
        <w:rPr>
          <w:rFonts w:ascii="宋体" w:hAnsi="宋体" w:cs="宋体" w:hint="eastAsia"/>
          <w:b/>
          <w:bCs/>
          <w:sz w:val="32"/>
          <w:szCs w:val="32"/>
          <w:lang w:val="zh-CN"/>
        </w:rPr>
      </w:pPr>
      <w:r w:rsidRPr="00FE23C3">
        <w:rPr>
          <w:rFonts w:ascii="宋体" w:hAnsi="宋体" w:cs="宋体" w:hint="eastAsia"/>
          <w:b/>
          <w:bCs/>
          <w:sz w:val="32"/>
          <w:szCs w:val="32"/>
          <w:lang w:val="zh-CN"/>
        </w:rPr>
        <w:t>昆明日报印刷厂搬迁事宜相关项目招标代理服务采购</w:t>
      </w:r>
    </w:p>
    <w:p w:rsidR="00E71C66" w:rsidRDefault="0061342A">
      <w:pPr>
        <w:jc w:val="center"/>
        <w:rPr>
          <w:rFonts w:ascii="宋体" w:hAnsi="宋体" w:cs="宋体"/>
          <w:b/>
          <w:bCs/>
          <w:sz w:val="32"/>
          <w:szCs w:val="32"/>
          <w:lang w:val="zh-CN"/>
        </w:rPr>
      </w:pPr>
      <w:r>
        <w:rPr>
          <w:rFonts w:ascii="宋体" w:hAnsi="宋体" w:cs="宋体" w:hint="eastAsia"/>
          <w:b/>
          <w:bCs/>
          <w:sz w:val="32"/>
          <w:szCs w:val="32"/>
          <w:lang w:val="zh-CN"/>
        </w:rPr>
        <w:t>竞争性</w:t>
      </w:r>
      <w:r w:rsidR="00D17CBB">
        <w:rPr>
          <w:rFonts w:ascii="宋体" w:hAnsi="宋体" w:cs="宋体" w:hint="eastAsia"/>
          <w:b/>
          <w:bCs/>
          <w:sz w:val="32"/>
          <w:szCs w:val="32"/>
          <w:lang w:val="zh-CN"/>
        </w:rPr>
        <w:t>磋商</w:t>
      </w:r>
      <w:r>
        <w:rPr>
          <w:rFonts w:ascii="宋体" w:hAnsi="宋体" w:cs="宋体" w:hint="eastAsia"/>
          <w:b/>
          <w:bCs/>
          <w:sz w:val="32"/>
          <w:szCs w:val="32"/>
          <w:lang w:val="zh-CN"/>
        </w:rPr>
        <w:t>公告</w:t>
      </w:r>
    </w:p>
    <w:p w:rsidR="00E71C66" w:rsidRDefault="00E71C66">
      <w:pPr>
        <w:rPr>
          <w:rFonts w:ascii="宋体" w:hAnsi="宋体" w:cs="宋体"/>
          <w:u w:val="single"/>
          <w:lang w:val="zh-CN"/>
        </w:rPr>
      </w:pPr>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一、磋商邀请</w:t>
      </w:r>
    </w:p>
    <w:p w:rsidR="00E71C66" w:rsidRDefault="00FE23C3" w:rsidP="00FE23C3">
      <w:pPr>
        <w:ind w:firstLineChars="200" w:firstLine="640"/>
        <w:rPr>
          <w:rFonts w:ascii="仿宋" w:eastAsia="仿宋" w:hAnsi="仿宋"/>
          <w:sz w:val="32"/>
          <w:szCs w:val="32"/>
        </w:rPr>
      </w:pPr>
      <w:r w:rsidRPr="00FE23C3">
        <w:rPr>
          <w:rFonts w:ascii="仿宋" w:eastAsia="仿宋" w:hAnsi="仿宋" w:hint="eastAsia"/>
          <w:sz w:val="32"/>
          <w:szCs w:val="32"/>
        </w:rPr>
        <w:t>昆明日报印刷厂搬迁事宜相关项目招标代理服务采购</w:t>
      </w:r>
      <w:r w:rsidR="0061342A">
        <w:rPr>
          <w:rFonts w:ascii="仿宋" w:eastAsia="仿宋" w:hAnsi="仿宋" w:hint="eastAsia"/>
          <w:sz w:val="32"/>
          <w:szCs w:val="32"/>
        </w:rPr>
        <w:t>，采购人为</w:t>
      </w:r>
      <w:r w:rsidR="0055175B">
        <w:rPr>
          <w:rFonts w:ascii="仿宋" w:eastAsia="仿宋" w:hAnsi="仿宋" w:hint="eastAsia"/>
          <w:sz w:val="32"/>
          <w:szCs w:val="32"/>
        </w:rPr>
        <w:t>昆明日报社</w:t>
      </w:r>
      <w:r w:rsidR="0061342A">
        <w:rPr>
          <w:rFonts w:ascii="仿宋" w:eastAsia="仿宋" w:hAnsi="仿宋" w:hint="eastAsia"/>
          <w:sz w:val="32"/>
          <w:szCs w:val="32"/>
        </w:rPr>
        <w:t>，现对本项目进行公开竞争性</w:t>
      </w:r>
      <w:r w:rsidR="00401A42">
        <w:rPr>
          <w:rFonts w:ascii="仿宋" w:eastAsia="仿宋" w:hAnsi="仿宋" w:hint="eastAsia"/>
          <w:sz w:val="32"/>
          <w:szCs w:val="32"/>
        </w:rPr>
        <w:t>磋商</w:t>
      </w:r>
      <w:r w:rsidR="0061342A">
        <w:rPr>
          <w:rFonts w:ascii="仿宋" w:eastAsia="仿宋" w:hAnsi="仿宋" w:hint="eastAsia"/>
          <w:sz w:val="32"/>
          <w:szCs w:val="32"/>
        </w:rPr>
        <w:t>，欢迎符合要求的供应商参加本次</w:t>
      </w:r>
      <w:r w:rsidR="00D17CBB">
        <w:rPr>
          <w:rFonts w:ascii="仿宋" w:eastAsia="仿宋" w:hAnsi="仿宋" w:hint="eastAsia"/>
          <w:sz w:val="32"/>
          <w:szCs w:val="32"/>
        </w:rPr>
        <w:t>磋商</w:t>
      </w:r>
      <w:r w:rsidR="0061342A">
        <w:rPr>
          <w:rFonts w:ascii="仿宋" w:eastAsia="仿宋" w:hAnsi="仿宋" w:hint="eastAsia"/>
          <w:sz w:val="32"/>
          <w:szCs w:val="32"/>
        </w:rPr>
        <w:t>。</w:t>
      </w:r>
    </w:p>
    <w:p w:rsidR="00E71C66" w:rsidRDefault="0061342A">
      <w:pPr>
        <w:ind w:firstLineChars="200" w:firstLine="643"/>
        <w:rPr>
          <w:rFonts w:ascii="仿宋" w:eastAsia="仿宋" w:hAnsi="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ascii="仿宋" w:eastAsia="仿宋" w:hAnsi="仿宋" w:hint="eastAsia"/>
          <w:b/>
          <w:sz w:val="32"/>
          <w:szCs w:val="32"/>
        </w:rPr>
        <w:t>二、招标代理项目概况与招标范围</w:t>
      </w:r>
      <w:bookmarkEnd w:id="0"/>
      <w:bookmarkEnd w:id="1"/>
      <w:bookmarkEnd w:id="2"/>
      <w:bookmarkEnd w:id="3"/>
      <w:bookmarkEnd w:id="4"/>
      <w:bookmarkEnd w:id="5"/>
    </w:p>
    <w:p w:rsidR="00572B35" w:rsidRPr="00FE23C3" w:rsidRDefault="00101F07" w:rsidP="00FE23C3">
      <w:pPr>
        <w:ind w:firstLineChars="200" w:firstLine="640"/>
        <w:rPr>
          <w:rFonts w:ascii="仿宋" w:eastAsia="仿宋" w:hAnsi="仿宋"/>
          <w:sz w:val="32"/>
          <w:szCs w:val="32"/>
        </w:rPr>
      </w:pPr>
      <w:r w:rsidRPr="00101F07">
        <w:rPr>
          <w:rFonts w:ascii="仿宋" w:eastAsia="仿宋" w:hAnsi="仿宋" w:hint="eastAsia"/>
          <w:sz w:val="32"/>
          <w:szCs w:val="32"/>
        </w:rPr>
        <w:t>（一）服务内容</w:t>
      </w:r>
    </w:p>
    <w:p w:rsidR="00940CD3" w:rsidRPr="00940CD3" w:rsidRDefault="0055175B" w:rsidP="0055175B">
      <w:pPr>
        <w:rPr>
          <w:rFonts w:ascii="新宋体" w:eastAsia="新宋体" w:hAnsi="新宋体" w:cs="新宋体"/>
          <w:sz w:val="28"/>
          <w:szCs w:val="32"/>
        </w:rPr>
      </w:pPr>
      <w:r>
        <w:rPr>
          <w:rFonts w:ascii="仿宋" w:eastAsia="仿宋" w:hAnsi="仿宋" w:hint="eastAsia"/>
          <w:sz w:val="32"/>
          <w:szCs w:val="32"/>
        </w:rPr>
        <w:t xml:space="preserve">    </w:t>
      </w:r>
      <w:r w:rsidR="0061342A">
        <w:rPr>
          <w:rFonts w:ascii="仿宋" w:eastAsia="仿宋" w:hAnsi="仿宋" w:hint="eastAsia"/>
          <w:sz w:val="32"/>
          <w:szCs w:val="32"/>
        </w:rPr>
        <w:t>项目</w:t>
      </w:r>
      <w:r w:rsidR="00572B35">
        <w:rPr>
          <w:rFonts w:ascii="仿宋" w:eastAsia="仿宋" w:hAnsi="仿宋" w:hint="eastAsia"/>
          <w:sz w:val="32"/>
          <w:szCs w:val="32"/>
        </w:rPr>
        <w:t>概况及</w:t>
      </w:r>
      <w:r w:rsidR="00940CD3">
        <w:rPr>
          <w:rFonts w:ascii="仿宋" w:eastAsia="仿宋" w:hAnsi="仿宋" w:hint="eastAsia"/>
          <w:sz w:val="32"/>
          <w:szCs w:val="32"/>
        </w:rPr>
        <w:t>需求：由招标代理机构完成</w:t>
      </w:r>
      <w:r w:rsidR="00FE23C3">
        <w:rPr>
          <w:rFonts w:ascii="仿宋" w:eastAsia="仿宋" w:hAnsi="仿宋" w:hint="eastAsia"/>
          <w:sz w:val="32"/>
          <w:szCs w:val="32"/>
        </w:rPr>
        <w:t>昆明日报印刷厂搬迁事宜相关项目</w:t>
      </w:r>
      <w:r w:rsidR="00572B35">
        <w:rPr>
          <w:rFonts w:ascii="仿宋" w:eastAsia="仿宋" w:hAnsi="仿宋" w:hint="eastAsia"/>
          <w:sz w:val="32"/>
          <w:szCs w:val="32"/>
        </w:rPr>
        <w:t>的招标代理</w:t>
      </w:r>
      <w:r w:rsidR="00B46C0C">
        <w:rPr>
          <w:rFonts w:ascii="仿宋" w:eastAsia="仿宋" w:hAnsi="仿宋" w:hint="eastAsia"/>
          <w:sz w:val="32"/>
          <w:szCs w:val="32"/>
        </w:rPr>
        <w:t>工作</w:t>
      </w:r>
      <w:r w:rsidR="00A50A1F">
        <w:rPr>
          <w:rFonts w:ascii="仿宋" w:eastAsia="仿宋" w:hAnsi="仿宋" w:hint="eastAsia"/>
          <w:sz w:val="32"/>
          <w:szCs w:val="32"/>
        </w:rPr>
        <w:t>。</w:t>
      </w:r>
      <w:r w:rsidR="00B46C0C">
        <w:rPr>
          <w:rFonts w:ascii="仿宋" w:eastAsia="仿宋" w:hAnsi="仿宋" w:hint="eastAsia"/>
          <w:sz w:val="32"/>
          <w:szCs w:val="32"/>
        </w:rPr>
        <w:t>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E71C66" w:rsidRPr="00950F77" w:rsidRDefault="0061342A">
      <w:pPr>
        <w:ind w:firstLineChars="200" w:firstLine="643"/>
        <w:rPr>
          <w:rFonts w:ascii="仿宋" w:eastAsia="仿宋" w:hAnsi="仿宋"/>
          <w:b/>
          <w:sz w:val="32"/>
          <w:szCs w:val="32"/>
        </w:rPr>
      </w:pPr>
      <w:r>
        <w:rPr>
          <w:rFonts w:ascii="仿宋" w:eastAsia="仿宋" w:hAnsi="仿宋" w:hint="eastAsia"/>
          <w:b/>
          <w:sz w:val="32"/>
          <w:szCs w:val="32"/>
        </w:rPr>
        <w:t>项目金额：</w:t>
      </w:r>
      <w:r w:rsidR="00FE23C3">
        <w:rPr>
          <w:rFonts w:ascii="仿宋" w:eastAsia="仿宋" w:hAnsi="仿宋" w:hint="eastAsia"/>
          <w:b/>
          <w:sz w:val="32"/>
          <w:szCs w:val="32"/>
        </w:rPr>
        <w:t>待定（以项目最终限价为准）</w:t>
      </w:r>
    </w:p>
    <w:p w:rsidR="00B46C0C" w:rsidRPr="00B46C0C" w:rsidRDefault="008F419A" w:rsidP="00B46C0C">
      <w:pPr>
        <w:ind w:firstLineChars="200" w:firstLine="643"/>
        <w:rPr>
          <w:rFonts w:ascii="仿宋" w:eastAsia="仿宋" w:hAnsi="仿宋"/>
          <w:b/>
          <w:sz w:val="32"/>
          <w:szCs w:val="32"/>
        </w:rPr>
      </w:pPr>
      <w:r>
        <w:rPr>
          <w:rFonts w:ascii="仿宋" w:eastAsia="仿宋" w:hAnsi="仿宋" w:hint="eastAsia"/>
          <w:b/>
          <w:sz w:val="32"/>
          <w:szCs w:val="32"/>
        </w:rPr>
        <w:t>招标代理服务费限价</w:t>
      </w:r>
      <w:r w:rsidR="0061342A" w:rsidRPr="008F419A">
        <w:rPr>
          <w:rFonts w:ascii="仿宋" w:eastAsia="仿宋" w:hAnsi="仿宋" w:hint="eastAsia"/>
          <w:b/>
          <w:sz w:val="32"/>
          <w:szCs w:val="32"/>
        </w:rPr>
        <w:t>：</w:t>
      </w:r>
      <w:bookmarkStart w:id="6" w:name="_GoBack"/>
      <w:bookmarkEnd w:id="6"/>
      <w:r w:rsidR="00FE23C3">
        <w:rPr>
          <w:rFonts w:ascii="仿宋" w:eastAsia="仿宋" w:hAnsi="仿宋" w:hint="eastAsia"/>
          <w:b/>
          <w:sz w:val="32"/>
          <w:szCs w:val="32"/>
        </w:rPr>
        <w:t>项目金额的1%</w:t>
      </w:r>
      <w:r w:rsidR="00E56F47" w:rsidRPr="008F419A">
        <w:rPr>
          <w:rFonts w:ascii="仿宋" w:eastAsia="仿宋" w:hAnsi="仿宋" w:hint="eastAsia"/>
          <w:b/>
          <w:sz w:val="32"/>
          <w:szCs w:val="32"/>
        </w:rPr>
        <w:t>（由中标人支付）</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二</w:t>
      </w:r>
      <w:r>
        <w:rPr>
          <w:rFonts w:ascii="仿宋" w:eastAsia="仿宋" w:hAnsi="仿宋" w:hint="eastAsia"/>
          <w:sz w:val="32"/>
          <w:szCs w:val="32"/>
        </w:rPr>
        <w:t>）服务周期：</w:t>
      </w:r>
      <w:r w:rsidR="00B46C0C">
        <w:rPr>
          <w:rFonts w:ascii="仿宋" w:eastAsia="仿宋" w:hAnsi="仿宋" w:hint="eastAsia"/>
          <w:sz w:val="32"/>
          <w:szCs w:val="32"/>
        </w:rPr>
        <w:t>根据项目招标采购需求的先后，分项目进行完成，每个项目</w:t>
      </w:r>
      <w:r>
        <w:rPr>
          <w:rFonts w:ascii="仿宋" w:eastAsia="仿宋" w:hAnsi="仿宋" w:hint="eastAsia"/>
          <w:sz w:val="32"/>
          <w:szCs w:val="32"/>
        </w:rPr>
        <w:t>自合同签订之日起至项目全过程招标代理工作结束，移交全部汇编资料止</w:t>
      </w:r>
      <w:r w:rsidR="00EA60FE">
        <w:rPr>
          <w:rFonts w:ascii="仿宋" w:eastAsia="仿宋" w:hAnsi="仿宋" w:hint="eastAsia"/>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三</w:t>
      </w:r>
      <w:r>
        <w:rPr>
          <w:rFonts w:ascii="仿宋" w:eastAsia="仿宋" w:hAnsi="仿宋" w:hint="eastAsia"/>
          <w:sz w:val="32"/>
          <w:szCs w:val="32"/>
        </w:rPr>
        <w:t>）服务地点：昆明市</w:t>
      </w:r>
    </w:p>
    <w:p w:rsidR="00CB3A41" w:rsidRPr="00320852" w:rsidRDefault="0061342A" w:rsidP="00320852">
      <w:pPr>
        <w:ind w:firstLineChars="200" w:firstLine="640"/>
        <w:rPr>
          <w:rFonts w:ascii="仿宋" w:eastAsia="仿宋" w:hAnsi="仿宋"/>
          <w:sz w:val="32"/>
          <w:szCs w:val="32"/>
        </w:rPr>
      </w:pPr>
      <w:r>
        <w:rPr>
          <w:rFonts w:ascii="仿宋" w:eastAsia="仿宋" w:hAnsi="仿宋" w:hint="eastAsia"/>
          <w:sz w:val="32"/>
          <w:szCs w:val="32"/>
        </w:rPr>
        <w:lastRenderedPageBreak/>
        <w:t>（</w:t>
      </w:r>
      <w:r w:rsidR="00101F07">
        <w:rPr>
          <w:rFonts w:ascii="仿宋" w:eastAsia="仿宋" w:hAnsi="仿宋" w:hint="eastAsia"/>
          <w:sz w:val="32"/>
          <w:szCs w:val="32"/>
        </w:rPr>
        <w:t>四</w:t>
      </w:r>
      <w:r>
        <w:rPr>
          <w:rFonts w:ascii="仿宋" w:eastAsia="仿宋" w:hAnsi="仿宋" w:hint="eastAsia"/>
          <w:sz w:val="32"/>
          <w:szCs w:val="32"/>
        </w:rPr>
        <w:t>）质量要求：符合招标人要求</w:t>
      </w:r>
    </w:p>
    <w:p w:rsidR="00E71C66" w:rsidRDefault="0061342A">
      <w:pPr>
        <w:ind w:firstLineChars="200" w:firstLine="643"/>
        <w:rPr>
          <w:rFonts w:ascii="仿宋" w:eastAsia="仿宋" w:hAnsi="仿宋"/>
          <w:b/>
          <w:sz w:val="32"/>
          <w:szCs w:val="32"/>
        </w:rPr>
      </w:pPr>
      <w:bookmarkStart w:id="7" w:name="_Toc10978263"/>
      <w:bookmarkStart w:id="8" w:name="_Toc519006785"/>
      <w:bookmarkStart w:id="9" w:name="_Toc25598444"/>
      <w:bookmarkStart w:id="10" w:name="_Toc519499372"/>
      <w:bookmarkStart w:id="11" w:name="_Toc25224"/>
      <w:bookmarkStart w:id="12" w:name="_Toc22250"/>
      <w:r>
        <w:rPr>
          <w:rFonts w:ascii="仿宋" w:eastAsia="仿宋" w:hAnsi="仿宋" w:hint="eastAsia"/>
          <w:b/>
          <w:sz w:val="32"/>
          <w:szCs w:val="32"/>
        </w:rPr>
        <w:t>三、供应商资格要求</w:t>
      </w:r>
      <w:bookmarkEnd w:id="7"/>
      <w:bookmarkEnd w:id="8"/>
      <w:bookmarkEnd w:id="9"/>
      <w:bookmarkEnd w:id="10"/>
      <w:bookmarkEnd w:id="11"/>
      <w:bookmarkEnd w:id="12"/>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1.供应商应当具备下列条件：</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w:t>
      </w:r>
      <w:r w:rsidR="00B46C0C">
        <w:rPr>
          <w:rFonts w:ascii="仿宋" w:eastAsia="仿宋" w:hAnsi="仿宋" w:hint="eastAsia"/>
          <w:sz w:val="32"/>
          <w:szCs w:val="32"/>
        </w:rPr>
        <w:t>提供招标采购代理服务的相关资质，</w:t>
      </w:r>
      <w:r w:rsidRPr="00950F77">
        <w:rPr>
          <w:rFonts w:ascii="仿宋" w:eastAsia="仿宋" w:hAnsi="仿宋" w:hint="eastAsia"/>
          <w:sz w:val="32"/>
          <w:szCs w:val="32"/>
        </w:rPr>
        <w:t>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2.其他要求：</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（1）供应商须保证投标过程中所提供的业绩、人员证件及其他资料的真实性，如有弄虚作假，一经查实则取消其中标资格，由此产生的法律后果供应商自行负责。</w:t>
      </w:r>
    </w:p>
    <w:p w:rsidR="00E71C66" w:rsidRPr="00101F07" w:rsidRDefault="0061342A" w:rsidP="00101F07">
      <w:pPr>
        <w:ind w:firstLineChars="200" w:firstLine="640"/>
        <w:rPr>
          <w:rFonts w:ascii="仿宋" w:eastAsia="仿宋" w:hAnsi="仿宋"/>
          <w:sz w:val="32"/>
          <w:szCs w:val="32"/>
        </w:rPr>
      </w:pPr>
      <w:r w:rsidRPr="00101F07">
        <w:rPr>
          <w:rFonts w:ascii="仿宋" w:eastAsia="仿宋" w:hAnsi="仿宋" w:hint="eastAsia"/>
          <w:sz w:val="32"/>
          <w:szCs w:val="32"/>
        </w:rPr>
        <w:t>（2）本次</w:t>
      </w:r>
      <w:r w:rsidR="00CB3A41" w:rsidRPr="00101F07">
        <w:rPr>
          <w:rFonts w:ascii="仿宋" w:eastAsia="仿宋" w:hAnsi="仿宋" w:hint="eastAsia"/>
          <w:sz w:val="32"/>
          <w:szCs w:val="32"/>
        </w:rPr>
        <w:t>磋商</w:t>
      </w:r>
      <w:r w:rsidRPr="00101F07">
        <w:rPr>
          <w:rFonts w:ascii="仿宋" w:eastAsia="仿宋" w:hAnsi="仿宋" w:hint="eastAsia"/>
          <w:sz w:val="32"/>
          <w:szCs w:val="32"/>
        </w:rPr>
        <w:t>不接受联合体参加</w:t>
      </w:r>
      <w:r w:rsidR="00101F07" w:rsidRPr="00101F07">
        <w:rPr>
          <w:rFonts w:ascii="仿宋" w:eastAsia="仿宋" w:hAnsi="仿宋" w:hint="eastAsia"/>
          <w:sz w:val="32"/>
          <w:szCs w:val="32"/>
        </w:rPr>
        <w:t>。</w:t>
      </w:r>
    </w:p>
    <w:p w:rsidR="00D00372" w:rsidRPr="00D00372" w:rsidRDefault="00D00372" w:rsidP="00D00372">
      <w:pPr>
        <w:ind w:firstLineChars="200" w:firstLine="643"/>
        <w:rPr>
          <w:rFonts w:ascii="仿宋" w:eastAsia="仿宋" w:hAnsi="仿宋"/>
          <w:b/>
          <w:sz w:val="32"/>
          <w:szCs w:val="32"/>
        </w:rPr>
      </w:pPr>
      <w:r w:rsidRPr="00D00372">
        <w:rPr>
          <w:rFonts w:ascii="仿宋" w:eastAsia="仿宋" w:hAnsi="仿宋" w:hint="eastAsia"/>
          <w:b/>
          <w:sz w:val="32"/>
          <w:szCs w:val="32"/>
        </w:rPr>
        <w:t>四、竞争性磋商文件的获取</w:t>
      </w:r>
    </w:p>
    <w:p w:rsidR="00D00372" w:rsidRPr="00D00372" w:rsidRDefault="00D00372" w:rsidP="00A50A1F">
      <w:pPr>
        <w:ind w:firstLineChars="200" w:firstLine="640"/>
        <w:rPr>
          <w:rFonts w:ascii="仿宋" w:eastAsia="仿宋" w:hAnsi="仿宋"/>
          <w:sz w:val="32"/>
          <w:szCs w:val="32"/>
        </w:rPr>
      </w:pPr>
      <w:r>
        <w:rPr>
          <w:rFonts w:ascii="仿宋" w:eastAsia="仿宋" w:hAnsi="仿宋" w:hint="eastAsia"/>
          <w:sz w:val="32"/>
          <w:szCs w:val="32"/>
        </w:rPr>
        <w:lastRenderedPageBreak/>
        <w:t>各潜在供应商可</w:t>
      </w:r>
      <w:r>
        <w:rPr>
          <w:rFonts w:ascii="仿宋" w:eastAsia="仿宋" w:hAnsi="仿宋"/>
          <w:sz w:val="32"/>
          <w:szCs w:val="32"/>
        </w:rPr>
        <w:t>于</w:t>
      </w:r>
      <w:r>
        <w:rPr>
          <w:rFonts w:ascii="仿宋" w:eastAsia="仿宋" w:hAnsi="仿宋" w:hint="eastAsia"/>
          <w:sz w:val="32"/>
          <w:szCs w:val="32"/>
        </w:rPr>
        <w:t>2021</w:t>
      </w:r>
      <w:r>
        <w:rPr>
          <w:rFonts w:ascii="仿宋" w:eastAsia="仿宋" w:hAnsi="仿宋"/>
          <w:sz w:val="32"/>
          <w:szCs w:val="32"/>
        </w:rPr>
        <w:t>年</w:t>
      </w:r>
      <w:r w:rsidR="00A50A1F">
        <w:rPr>
          <w:rFonts w:ascii="仿宋" w:eastAsia="仿宋" w:hAnsi="仿宋" w:hint="eastAsia"/>
          <w:sz w:val="32"/>
          <w:szCs w:val="32"/>
        </w:rPr>
        <w:t>9</w:t>
      </w:r>
      <w:r>
        <w:rPr>
          <w:rFonts w:ascii="仿宋" w:eastAsia="仿宋" w:hAnsi="仿宋"/>
          <w:sz w:val="32"/>
          <w:szCs w:val="32"/>
        </w:rPr>
        <w:t>月</w:t>
      </w:r>
      <w:r w:rsidR="000573E4">
        <w:rPr>
          <w:rFonts w:ascii="仿宋" w:eastAsia="仿宋" w:hAnsi="仿宋" w:hint="eastAsia"/>
          <w:sz w:val="32"/>
          <w:szCs w:val="32"/>
        </w:rPr>
        <w:t>22</w:t>
      </w:r>
      <w:r>
        <w:rPr>
          <w:rFonts w:ascii="仿宋" w:eastAsia="仿宋" w:hAnsi="仿宋"/>
          <w:sz w:val="32"/>
          <w:szCs w:val="32"/>
        </w:rPr>
        <w:t>日至</w:t>
      </w:r>
      <w:r>
        <w:rPr>
          <w:rFonts w:ascii="仿宋" w:eastAsia="仿宋" w:hAnsi="仿宋" w:hint="eastAsia"/>
          <w:sz w:val="32"/>
          <w:szCs w:val="32"/>
        </w:rPr>
        <w:t>2021</w:t>
      </w:r>
      <w:r>
        <w:rPr>
          <w:rFonts w:ascii="仿宋" w:eastAsia="仿宋" w:hAnsi="仿宋"/>
          <w:sz w:val="32"/>
          <w:szCs w:val="32"/>
        </w:rPr>
        <w:t>年</w:t>
      </w:r>
      <w:r w:rsidR="00A50A1F">
        <w:rPr>
          <w:rFonts w:ascii="仿宋" w:eastAsia="仿宋" w:hAnsi="仿宋" w:hint="eastAsia"/>
          <w:sz w:val="32"/>
          <w:szCs w:val="32"/>
        </w:rPr>
        <w:t>9</w:t>
      </w:r>
      <w:r>
        <w:rPr>
          <w:rFonts w:ascii="仿宋" w:eastAsia="仿宋" w:hAnsi="仿宋"/>
          <w:sz w:val="32"/>
          <w:szCs w:val="32"/>
        </w:rPr>
        <w:t>月</w:t>
      </w:r>
      <w:r w:rsidR="00A50A1F">
        <w:rPr>
          <w:rFonts w:ascii="仿宋" w:eastAsia="仿宋" w:hAnsi="仿宋" w:hint="eastAsia"/>
          <w:sz w:val="32"/>
          <w:szCs w:val="32"/>
        </w:rPr>
        <w:t>2</w:t>
      </w:r>
      <w:r w:rsidR="000573E4">
        <w:rPr>
          <w:rFonts w:ascii="仿宋" w:eastAsia="仿宋" w:hAnsi="仿宋" w:hint="eastAsia"/>
          <w:sz w:val="32"/>
          <w:szCs w:val="32"/>
        </w:rPr>
        <w:t>6</w:t>
      </w:r>
      <w:r>
        <w:rPr>
          <w:rFonts w:ascii="仿宋" w:eastAsia="仿宋" w:hAnsi="仿宋"/>
          <w:sz w:val="32"/>
          <w:szCs w:val="32"/>
        </w:rPr>
        <w:t>日</w:t>
      </w:r>
      <w:r>
        <w:rPr>
          <w:rFonts w:ascii="仿宋" w:eastAsia="仿宋" w:hAnsi="仿宋" w:hint="eastAsia"/>
          <w:sz w:val="32"/>
          <w:szCs w:val="32"/>
        </w:rPr>
        <w:t>17:30</w:t>
      </w:r>
      <w:r>
        <w:rPr>
          <w:rFonts w:ascii="仿宋" w:eastAsia="仿宋" w:hAnsi="仿宋"/>
          <w:sz w:val="32"/>
          <w:szCs w:val="32"/>
        </w:rPr>
        <w:t xml:space="preserve"> 时</w:t>
      </w:r>
      <w:r>
        <w:rPr>
          <w:rFonts w:ascii="仿宋" w:eastAsia="仿宋" w:hAnsi="仿宋" w:hint="eastAsia"/>
          <w:sz w:val="32"/>
          <w:szCs w:val="32"/>
        </w:rPr>
        <w:t>（北京时间，下同）</w:t>
      </w:r>
      <w:r>
        <w:rPr>
          <w:rFonts w:ascii="仿宋" w:eastAsia="仿宋" w:hAnsi="仿宋"/>
          <w:sz w:val="32"/>
          <w:szCs w:val="32"/>
        </w:rPr>
        <w:t>，</w:t>
      </w:r>
      <w:r>
        <w:rPr>
          <w:rFonts w:ascii="仿宋" w:eastAsia="仿宋" w:hAnsi="仿宋" w:hint="eastAsia"/>
          <w:sz w:val="32"/>
          <w:szCs w:val="32"/>
        </w:rPr>
        <w:t>自行</w:t>
      </w:r>
      <w:r>
        <w:rPr>
          <w:rFonts w:ascii="仿宋" w:eastAsia="仿宋" w:hAnsi="仿宋"/>
          <w:sz w:val="32"/>
          <w:szCs w:val="32"/>
        </w:rPr>
        <w:t>在</w:t>
      </w:r>
      <w:r>
        <w:rPr>
          <w:rFonts w:ascii="仿宋" w:eastAsia="仿宋" w:hAnsi="仿宋" w:hint="eastAsia"/>
          <w:sz w:val="32"/>
          <w:szCs w:val="32"/>
        </w:rPr>
        <w:t>昆明信息港网站（www.kunming.cn）下载本项目的</w:t>
      </w:r>
      <w:r>
        <w:rPr>
          <w:rFonts w:ascii="仿宋" w:eastAsia="仿宋" w:hAnsi="仿宋"/>
          <w:sz w:val="32"/>
          <w:szCs w:val="32"/>
        </w:rPr>
        <w:t>竞争性磋商文件</w:t>
      </w:r>
      <w:r>
        <w:rPr>
          <w:rFonts w:ascii="仿宋" w:eastAsia="仿宋" w:hAnsi="仿宋" w:hint="eastAsia"/>
          <w:sz w:val="32"/>
          <w:szCs w:val="32"/>
        </w:rPr>
        <w:t>，此为获取竞争性磋商文件的唯一方式</w:t>
      </w:r>
      <w:r>
        <w:rPr>
          <w:rFonts w:ascii="仿宋" w:eastAsia="仿宋" w:hAnsi="仿宋"/>
          <w:sz w:val="32"/>
          <w:szCs w:val="32"/>
        </w:rPr>
        <w:t>。无论供应商下载与否，均视为已知晓所有磋商内容。</w:t>
      </w:r>
    </w:p>
    <w:p w:rsidR="00E71C66" w:rsidRDefault="00A50A1F">
      <w:pPr>
        <w:ind w:firstLineChars="200" w:firstLine="643"/>
        <w:rPr>
          <w:rFonts w:ascii="仿宋" w:eastAsia="仿宋" w:hAnsi="仿宋"/>
          <w:b/>
          <w:sz w:val="32"/>
          <w:szCs w:val="32"/>
        </w:rPr>
      </w:pPr>
      <w:bookmarkStart w:id="13" w:name="_Toc21505383"/>
      <w:bookmarkStart w:id="14" w:name="_Toc9178511"/>
      <w:bookmarkStart w:id="15" w:name="_Toc25598446"/>
      <w:bookmarkStart w:id="16" w:name="_Toc300677991"/>
      <w:bookmarkStart w:id="17" w:name="_Toc507576618"/>
      <w:bookmarkStart w:id="18" w:name="_Toc507598608"/>
      <w:bookmarkStart w:id="19" w:name="_Toc507994341"/>
      <w:r>
        <w:rPr>
          <w:rFonts w:ascii="仿宋" w:eastAsia="仿宋" w:hAnsi="仿宋" w:hint="eastAsia"/>
          <w:b/>
          <w:sz w:val="32"/>
          <w:szCs w:val="32"/>
        </w:rPr>
        <w:t>五</w:t>
      </w:r>
      <w:r w:rsidR="0061342A">
        <w:rPr>
          <w:rFonts w:ascii="仿宋" w:eastAsia="仿宋" w:hAnsi="仿宋" w:hint="eastAsia"/>
          <w:b/>
          <w:sz w:val="32"/>
          <w:szCs w:val="32"/>
        </w:rPr>
        <w:t>、</w:t>
      </w:r>
      <w:r w:rsidR="0061342A">
        <w:rPr>
          <w:rFonts w:ascii="仿宋" w:eastAsia="仿宋" w:hAnsi="仿宋"/>
          <w:b/>
          <w:sz w:val="32"/>
          <w:szCs w:val="32"/>
        </w:rPr>
        <w:t>响应文件的递交</w:t>
      </w:r>
      <w:bookmarkEnd w:id="13"/>
      <w:bookmarkEnd w:id="14"/>
      <w:bookmarkEnd w:id="15"/>
      <w:bookmarkEnd w:id="1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递交响应文件的截止时间（即：投标截止时间，下同）及</w:t>
      </w:r>
      <w:r w:rsidR="00221DBB">
        <w:rPr>
          <w:rFonts w:ascii="仿宋" w:eastAsia="仿宋" w:hAnsi="仿宋" w:hint="eastAsia"/>
          <w:sz w:val="32"/>
          <w:szCs w:val="32"/>
        </w:rPr>
        <w:t>谈判</w:t>
      </w:r>
      <w:r>
        <w:rPr>
          <w:rFonts w:ascii="仿宋" w:eastAsia="仿宋" w:hAnsi="仿宋"/>
          <w:sz w:val="32"/>
          <w:szCs w:val="32"/>
        </w:rPr>
        <w:t>时间为</w:t>
      </w:r>
      <w:r>
        <w:rPr>
          <w:rFonts w:ascii="仿宋" w:eastAsia="仿宋" w:hAnsi="仿宋" w:hint="eastAsia"/>
          <w:sz w:val="32"/>
          <w:szCs w:val="32"/>
        </w:rPr>
        <w:t>202</w:t>
      </w:r>
      <w:r w:rsidR="00496385">
        <w:rPr>
          <w:rFonts w:ascii="仿宋" w:eastAsia="仿宋" w:hAnsi="仿宋" w:hint="eastAsia"/>
          <w:sz w:val="32"/>
          <w:szCs w:val="32"/>
        </w:rPr>
        <w:t>1</w:t>
      </w:r>
      <w:r>
        <w:rPr>
          <w:rFonts w:ascii="仿宋" w:eastAsia="仿宋" w:hAnsi="仿宋"/>
          <w:sz w:val="32"/>
          <w:szCs w:val="32"/>
        </w:rPr>
        <w:t>年</w:t>
      </w:r>
      <w:r w:rsidR="00A50A1F">
        <w:rPr>
          <w:rFonts w:ascii="仿宋" w:eastAsia="仿宋" w:hAnsi="仿宋" w:hint="eastAsia"/>
          <w:sz w:val="32"/>
          <w:szCs w:val="32"/>
        </w:rPr>
        <w:t>9</w:t>
      </w:r>
      <w:r>
        <w:rPr>
          <w:rFonts w:ascii="仿宋" w:eastAsia="仿宋" w:hAnsi="仿宋"/>
          <w:sz w:val="32"/>
          <w:szCs w:val="32"/>
        </w:rPr>
        <w:t>月</w:t>
      </w:r>
      <w:r w:rsidR="00A50A1F">
        <w:rPr>
          <w:rFonts w:ascii="仿宋" w:eastAsia="仿宋" w:hAnsi="仿宋" w:hint="eastAsia"/>
          <w:sz w:val="32"/>
          <w:szCs w:val="32"/>
        </w:rPr>
        <w:t>2</w:t>
      </w:r>
      <w:r w:rsidR="000573E4">
        <w:rPr>
          <w:rFonts w:ascii="仿宋" w:eastAsia="仿宋" w:hAnsi="仿宋" w:hint="eastAsia"/>
          <w:sz w:val="32"/>
          <w:szCs w:val="32"/>
        </w:rPr>
        <w:t>7</w:t>
      </w:r>
      <w:r>
        <w:rPr>
          <w:rFonts w:ascii="仿宋" w:eastAsia="仿宋" w:hAnsi="仿宋"/>
          <w:sz w:val="32"/>
          <w:szCs w:val="32"/>
        </w:rPr>
        <w:t>日</w:t>
      </w:r>
      <w:r w:rsidR="00496385">
        <w:rPr>
          <w:rFonts w:ascii="仿宋" w:eastAsia="仿宋" w:hAnsi="仿宋" w:hint="eastAsia"/>
          <w:sz w:val="32"/>
          <w:szCs w:val="32"/>
        </w:rPr>
        <w:t>10</w:t>
      </w:r>
      <w:r>
        <w:rPr>
          <w:rFonts w:ascii="仿宋" w:eastAsia="仿宋" w:hAnsi="仿宋"/>
          <w:sz w:val="32"/>
          <w:szCs w:val="32"/>
        </w:rPr>
        <w:t xml:space="preserve">时 </w:t>
      </w:r>
      <w:r>
        <w:rPr>
          <w:rFonts w:ascii="仿宋" w:eastAsia="仿宋" w:hAnsi="仿宋" w:hint="eastAsia"/>
          <w:sz w:val="32"/>
          <w:szCs w:val="32"/>
        </w:rPr>
        <w:t>00</w:t>
      </w:r>
      <w:r>
        <w:rPr>
          <w:rFonts w:ascii="仿宋" w:eastAsia="仿宋" w:hAnsi="仿宋"/>
          <w:sz w:val="32"/>
          <w:szCs w:val="32"/>
        </w:rPr>
        <w:t>分，地点为</w:t>
      </w:r>
      <w:r>
        <w:rPr>
          <w:rFonts w:ascii="仿宋" w:eastAsia="仿宋" w:hAnsi="仿宋" w:hint="eastAsia"/>
          <w:sz w:val="32"/>
          <w:szCs w:val="32"/>
        </w:rPr>
        <w:t>昆明市丹霞路198号昆明市新闻中心8楼80</w:t>
      </w:r>
      <w:r w:rsidR="00A50A1F">
        <w:rPr>
          <w:rFonts w:ascii="仿宋" w:eastAsia="仿宋" w:hAnsi="仿宋" w:hint="eastAsia"/>
          <w:sz w:val="32"/>
          <w:szCs w:val="32"/>
        </w:rPr>
        <w:t>3</w:t>
      </w:r>
      <w:r>
        <w:rPr>
          <w:rFonts w:ascii="仿宋" w:eastAsia="仿宋" w:hAnsi="仿宋" w:hint="eastAsia"/>
          <w:sz w:val="32"/>
          <w:szCs w:val="32"/>
        </w:rPr>
        <w:t>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逾期送达的</w:t>
      </w:r>
      <w:r>
        <w:rPr>
          <w:rFonts w:ascii="仿宋" w:eastAsia="仿宋" w:hAnsi="仿宋" w:hint="eastAsia"/>
          <w:sz w:val="32"/>
          <w:szCs w:val="32"/>
        </w:rPr>
        <w:t>、</w:t>
      </w:r>
      <w:r>
        <w:rPr>
          <w:rFonts w:ascii="仿宋" w:eastAsia="仿宋" w:hAnsi="仿宋"/>
          <w:sz w:val="32"/>
          <w:szCs w:val="32"/>
        </w:rPr>
        <w:t>未送达指定地点或</w:t>
      </w:r>
      <w:r>
        <w:rPr>
          <w:rFonts w:ascii="仿宋" w:eastAsia="仿宋" w:hAnsi="仿宋" w:hint="eastAsia"/>
          <w:sz w:val="32"/>
          <w:szCs w:val="32"/>
        </w:rPr>
        <w:t>未</w:t>
      </w:r>
      <w:r>
        <w:rPr>
          <w:rFonts w:ascii="仿宋" w:eastAsia="仿宋" w:hAnsi="仿宋"/>
          <w:sz w:val="32"/>
          <w:szCs w:val="32"/>
        </w:rPr>
        <w:t>按照竞争性</w:t>
      </w:r>
      <w:r w:rsidR="00D17CBB">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规定</w:t>
      </w:r>
      <w:r>
        <w:rPr>
          <w:rFonts w:ascii="仿宋" w:eastAsia="仿宋" w:hAnsi="仿宋"/>
          <w:sz w:val="32"/>
          <w:szCs w:val="32"/>
        </w:rPr>
        <w:t>密封的响应文件，</w:t>
      </w:r>
      <w:r>
        <w:rPr>
          <w:rFonts w:ascii="仿宋" w:eastAsia="仿宋" w:hAnsi="仿宋" w:hint="eastAsia"/>
          <w:sz w:val="32"/>
          <w:szCs w:val="32"/>
        </w:rPr>
        <w:t>采购</w:t>
      </w:r>
      <w:r>
        <w:rPr>
          <w:rFonts w:ascii="仿宋" w:eastAsia="仿宋" w:hAnsi="仿宋"/>
          <w:sz w:val="32"/>
          <w:szCs w:val="32"/>
        </w:rPr>
        <w:t>人将予以拒收。</w:t>
      </w:r>
    </w:p>
    <w:bookmarkEnd w:id="17"/>
    <w:bookmarkEnd w:id="18"/>
    <w:bookmarkEnd w:id="19"/>
    <w:p w:rsidR="00E71C66" w:rsidRDefault="0061342A" w:rsidP="00BC6DF0">
      <w:pPr>
        <w:ind w:firstLineChars="200" w:firstLine="640"/>
        <w:rPr>
          <w:rFonts w:ascii="仿宋" w:eastAsia="仿宋" w:hAnsi="仿宋"/>
          <w:sz w:val="32"/>
          <w:szCs w:val="32"/>
        </w:rPr>
      </w:pPr>
      <w:r>
        <w:rPr>
          <w:rFonts w:ascii="仿宋" w:eastAsia="仿宋" w:hAnsi="仿宋" w:hint="eastAsia"/>
          <w:sz w:val="32"/>
          <w:szCs w:val="32"/>
        </w:rPr>
        <w:t xml:space="preserve">联系人：张老师 </w:t>
      </w:r>
      <w:r w:rsidR="00BC6DF0">
        <w:rPr>
          <w:rFonts w:ascii="仿宋" w:eastAsia="仿宋" w:hAnsi="仿宋" w:hint="eastAsia"/>
          <w:sz w:val="32"/>
          <w:szCs w:val="32"/>
        </w:rPr>
        <w:t xml:space="preserve">    </w:t>
      </w:r>
      <w:r>
        <w:rPr>
          <w:rFonts w:ascii="仿宋" w:eastAsia="仿宋" w:hAnsi="仿宋" w:hint="eastAsia"/>
          <w:sz w:val="32"/>
          <w:szCs w:val="32"/>
        </w:rPr>
        <w:t>电  话：</w:t>
      </w:r>
      <w:r>
        <w:rPr>
          <w:rFonts w:ascii="仿宋" w:eastAsia="仿宋" w:hAnsi="仿宋"/>
          <w:sz w:val="32"/>
          <w:szCs w:val="32"/>
        </w:rPr>
        <w:t>18669015411</w:t>
      </w:r>
      <w:r>
        <w:rPr>
          <w:rFonts w:ascii="仿宋" w:eastAsia="仿宋" w:hAnsi="仿宋"/>
          <w:sz w:val="32"/>
          <w:szCs w:val="32"/>
        </w:rPr>
        <w:br w:type="page"/>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 xml:space="preserve">第二章 </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响应文件</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r>
        <w:rPr>
          <w:rFonts w:ascii="仿宋" w:eastAsia="仿宋" w:hAnsi="仿宋" w:cs="宋体" w:hint="eastAsia"/>
          <w:kern w:val="0"/>
          <w:sz w:val="32"/>
          <w:szCs w:val="32"/>
        </w:rPr>
        <w:t>（格式见附件1）</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r>
        <w:rPr>
          <w:rFonts w:ascii="仿宋" w:eastAsia="仿宋" w:hAnsi="仿宋" w:cs="宋体" w:hint="eastAsia"/>
          <w:kern w:val="0"/>
          <w:sz w:val="32"/>
          <w:szCs w:val="32"/>
        </w:rPr>
        <w:t>（格式见附件3）</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r>
        <w:rPr>
          <w:rFonts w:ascii="仿宋" w:eastAsia="仿宋" w:hAnsi="仿宋" w:cs="宋体" w:hint="eastAsia"/>
          <w:kern w:val="0"/>
          <w:sz w:val="32"/>
          <w:szCs w:val="32"/>
        </w:rPr>
        <w:t>（格式见附件4）</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r>
        <w:rPr>
          <w:rFonts w:ascii="仿宋" w:eastAsia="仿宋" w:hAnsi="仿宋" w:cs="宋体" w:hint="eastAsia"/>
          <w:kern w:val="0"/>
          <w:sz w:val="32"/>
          <w:szCs w:val="32"/>
        </w:rPr>
        <w:t>（格式见附件6）及业绩证明文件</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（格式见附件7）</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（格式见附件8）</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（附件9）</w:t>
      </w:r>
    </w:p>
    <w:p w:rsidR="00E71C66" w:rsidRDefault="0061342A">
      <w:pPr>
        <w:widowControl/>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文件附件中提供的格式完整地填写</w:t>
      </w:r>
      <w:r w:rsidR="00221DBB">
        <w:rPr>
          <w:rFonts w:ascii="仿宋" w:eastAsia="仿宋" w:hAnsi="仿宋" w:cs="宋体" w:hint="eastAsia"/>
          <w:b/>
          <w:kern w:val="0"/>
          <w:sz w:val="32"/>
          <w:szCs w:val="32"/>
        </w:rPr>
        <w:t>谈判</w:t>
      </w:r>
      <w:r>
        <w:rPr>
          <w:rFonts w:ascii="仿宋" w:eastAsia="仿宋" w:hAnsi="仿宋" w:cs="宋体" w:hint="eastAsia"/>
          <w:b/>
          <w:kern w:val="0"/>
          <w:sz w:val="32"/>
          <w:szCs w:val="32"/>
        </w:rPr>
        <w:t>响应文件，没有提供格式的可以自行设计。</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二、</w:t>
      </w:r>
      <w:r w:rsidR="00D17CBB">
        <w:rPr>
          <w:rFonts w:ascii="仿宋" w:eastAsia="仿宋" w:hAnsi="仿宋" w:cs="宋体" w:hint="eastAsia"/>
          <w:kern w:val="0"/>
          <w:sz w:val="32"/>
          <w:szCs w:val="32"/>
        </w:rPr>
        <w:t>磋商</w:t>
      </w:r>
      <w:r>
        <w:rPr>
          <w:rFonts w:ascii="仿宋" w:eastAsia="仿宋" w:hAnsi="仿宋" w:cs="宋体" w:hint="eastAsia"/>
          <w:kern w:val="0"/>
          <w:sz w:val="32"/>
          <w:szCs w:val="32"/>
        </w:rPr>
        <w:t>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廉政自律承诺书（附件9）要求一式四份，响应文件正、副本中各装订一份，单独提交一份由采购人纪检监察部门备案，乙方持有一份。</w:t>
      </w:r>
    </w:p>
    <w:p w:rsidR="00E71C66" w:rsidRDefault="0061342A">
      <w:pPr>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三、相关要求</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报价应考虑市场风险、政策性风险、汇率风险等因素，并能保证供应商完成履行合同所需的全部工作，此价格在合同签订后将不作调整。</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 xml:space="preserve">第三章 </w:t>
      </w:r>
      <w:r>
        <w:rPr>
          <w:rFonts w:asciiTheme="minorEastAsia" w:eastAsiaTheme="minorEastAsia" w:hAnsiTheme="minorEastAsia"/>
          <w:sz w:val="36"/>
          <w:szCs w:val="36"/>
        </w:rPr>
        <w:t>竞争性</w:t>
      </w:r>
      <w:r w:rsidR="00D17CBB">
        <w:rPr>
          <w:rFonts w:asciiTheme="minorEastAsia" w:eastAsiaTheme="minorEastAsia" w:hAnsiTheme="minorEastAsia" w:hint="eastAsia"/>
          <w:sz w:val="36"/>
          <w:szCs w:val="36"/>
        </w:rPr>
        <w:t>磋商</w:t>
      </w:r>
      <w:r>
        <w:rPr>
          <w:rFonts w:asciiTheme="minorEastAsia" w:eastAsiaTheme="minorEastAsia" w:hAnsiTheme="minorEastAsia"/>
          <w:sz w:val="36"/>
          <w:szCs w:val="36"/>
        </w:rPr>
        <w:t>流程</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sz w:val="32"/>
          <w:szCs w:val="32"/>
        </w:rPr>
        <w:t>时间：20</w:t>
      </w:r>
      <w:r>
        <w:rPr>
          <w:rFonts w:ascii="仿宋" w:eastAsia="仿宋" w:hAnsi="仿宋" w:hint="eastAsia"/>
          <w:sz w:val="32"/>
          <w:szCs w:val="32"/>
        </w:rPr>
        <w:t>2</w:t>
      </w:r>
      <w:r w:rsidR="00221DBB">
        <w:rPr>
          <w:rFonts w:ascii="仿宋" w:eastAsia="仿宋" w:hAnsi="仿宋" w:hint="eastAsia"/>
          <w:sz w:val="32"/>
          <w:szCs w:val="32"/>
        </w:rPr>
        <w:t>1</w:t>
      </w:r>
      <w:r>
        <w:rPr>
          <w:rFonts w:ascii="仿宋" w:eastAsia="仿宋" w:hAnsi="仿宋"/>
          <w:sz w:val="32"/>
          <w:szCs w:val="32"/>
        </w:rPr>
        <w:t>年</w:t>
      </w:r>
      <w:r w:rsidR="00A50A1F">
        <w:rPr>
          <w:rFonts w:ascii="仿宋" w:eastAsia="仿宋" w:hAnsi="仿宋" w:hint="eastAsia"/>
          <w:sz w:val="32"/>
          <w:szCs w:val="32"/>
        </w:rPr>
        <w:t>9</w:t>
      </w:r>
      <w:r>
        <w:rPr>
          <w:rFonts w:ascii="仿宋" w:eastAsia="仿宋" w:hAnsi="仿宋"/>
          <w:sz w:val="32"/>
          <w:szCs w:val="32"/>
        </w:rPr>
        <w:t>月</w:t>
      </w:r>
      <w:r w:rsidR="00A50A1F">
        <w:rPr>
          <w:rFonts w:ascii="仿宋" w:eastAsia="仿宋" w:hAnsi="仿宋" w:hint="eastAsia"/>
          <w:sz w:val="32"/>
          <w:szCs w:val="32"/>
        </w:rPr>
        <w:t>2</w:t>
      </w:r>
      <w:r w:rsidR="000573E4">
        <w:rPr>
          <w:rFonts w:ascii="仿宋" w:eastAsia="仿宋" w:hAnsi="仿宋" w:hint="eastAsia"/>
          <w:sz w:val="32"/>
          <w:szCs w:val="32"/>
        </w:rPr>
        <w:t>7</w:t>
      </w:r>
      <w:r>
        <w:rPr>
          <w:rFonts w:ascii="仿宋" w:eastAsia="仿宋" w:hAnsi="仿宋"/>
          <w:sz w:val="32"/>
          <w:szCs w:val="32"/>
        </w:rPr>
        <w:t>日</w:t>
      </w:r>
      <w:r>
        <w:rPr>
          <w:rFonts w:ascii="仿宋" w:eastAsia="仿宋" w:hAnsi="仿宋" w:hint="eastAsia"/>
          <w:sz w:val="32"/>
          <w:szCs w:val="32"/>
        </w:rPr>
        <w:t>1</w:t>
      </w:r>
      <w:r w:rsidR="00221DBB">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sidR="00D17CBB">
        <w:rPr>
          <w:rFonts w:ascii="仿宋" w:eastAsia="仿宋" w:hAnsi="仿宋" w:hint="eastAsia"/>
          <w:sz w:val="32"/>
          <w:szCs w:val="32"/>
        </w:rPr>
        <w:t>磋商</w:t>
      </w:r>
      <w:r>
        <w:rPr>
          <w:rFonts w:ascii="仿宋" w:eastAsia="仿宋" w:hAnsi="仿宋"/>
          <w:sz w:val="32"/>
          <w:szCs w:val="32"/>
        </w:rPr>
        <w:t>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D17CBB" w:rsidRDefault="00D17CBB" w:rsidP="00D17CBB">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E71C66" w:rsidRDefault="00D17CBB" w:rsidP="00D17CBB">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，时间在10分钟以内，然后磋商小组与供应商进行磋商。所有实质性响应的供应商在磋商小组规定时间内提交最后报价。</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成交原则：</w:t>
      </w:r>
      <w:r w:rsidR="00221DBB">
        <w:rPr>
          <w:rFonts w:ascii="仿宋" w:eastAsia="仿宋" w:hAnsi="仿宋" w:hint="eastAsia"/>
          <w:sz w:val="32"/>
          <w:szCs w:val="32"/>
        </w:rPr>
        <w:t>谈判</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w:t>
      </w:r>
      <w:r>
        <w:rPr>
          <w:rFonts w:ascii="仿宋" w:eastAsia="仿宋" w:hAnsi="仿宋" w:hint="eastAsia"/>
          <w:sz w:val="32"/>
          <w:szCs w:val="32"/>
        </w:rPr>
        <w:t>成交</w:t>
      </w:r>
      <w:r>
        <w:rPr>
          <w:rFonts w:ascii="仿宋" w:eastAsia="仿宋" w:hAnsi="仿宋"/>
          <w:sz w:val="32"/>
          <w:szCs w:val="32"/>
        </w:rPr>
        <w:t>供应商候选人，</w:t>
      </w:r>
      <w:r>
        <w:rPr>
          <w:rFonts w:ascii="仿宋" w:eastAsia="仿宋" w:hAnsi="仿宋" w:hint="eastAsia"/>
          <w:sz w:val="32"/>
          <w:szCs w:val="32"/>
        </w:rPr>
        <w:t>经采购人</w:t>
      </w:r>
      <w:r>
        <w:rPr>
          <w:rFonts w:ascii="仿宋" w:eastAsia="仿宋" w:hAnsi="仿宋"/>
          <w:sz w:val="32"/>
          <w:szCs w:val="32"/>
        </w:rPr>
        <w:t>确定成交供应商。</w:t>
      </w:r>
    </w:p>
    <w:p w:rsidR="00E71C66" w:rsidRDefault="0061342A">
      <w:pPr>
        <w:ind w:firstLineChars="200" w:firstLine="640"/>
        <w:rPr>
          <w:rFonts w:ascii="仿宋" w:eastAsia="仿宋" w:hAnsi="仿宋"/>
          <w:sz w:val="32"/>
          <w:szCs w:val="32"/>
        </w:rPr>
      </w:pPr>
      <w:bookmarkStart w:id="20" w:name="_Toc485137803"/>
      <w:r>
        <w:rPr>
          <w:rFonts w:ascii="仿宋" w:eastAsia="仿宋" w:hAnsi="仿宋" w:hint="eastAsia"/>
          <w:sz w:val="32"/>
          <w:szCs w:val="32"/>
        </w:rPr>
        <w:t>五、</w:t>
      </w:r>
      <w:r w:rsidR="00C65094">
        <w:rPr>
          <w:rFonts w:ascii="仿宋" w:eastAsia="仿宋" w:hAnsi="仿宋" w:hint="eastAsia"/>
          <w:sz w:val="32"/>
          <w:szCs w:val="32"/>
        </w:rPr>
        <w:t>磋商</w:t>
      </w:r>
      <w:r>
        <w:rPr>
          <w:rFonts w:ascii="仿宋" w:eastAsia="仿宋" w:hAnsi="仿宋"/>
          <w:sz w:val="32"/>
          <w:szCs w:val="32"/>
        </w:rPr>
        <w:t>程序及方法</w:t>
      </w:r>
      <w:bookmarkEnd w:id="20"/>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sidR="00C65094">
        <w:rPr>
          <w:rFonts w:ascii="仿宋" w:eastAsia="仿宋" w:hAnsi="仿宋" w:hint="eastAsia"/>
          <w:sz w:val="32"/>
          <w:szCs w:val="32"/>
        </w:rPr>
        <w:t>磋商</w:t>
      </w:r>
      <w:r>
        <w:rPr>
          <w:rFonts w:ascii="仿宋" w:eastAsia="仿宋" w:hAnsi="仿宋"/>
          <w:sz w:val="32"/>
          <w:szCs w:val="32"/>
        </w:rPr>
        <w:t>小组对各供应商的资格条件、响应文件的有效性、完整性和响应</w:t>
      </w:r>
      <w:r w:rsidR="00221DBB">
        <w:rPr>
          <w:rFonts w:ascii="仿宋" w:eastAsia="仿宋" w:hAnsi="仿宋"/>
          <w:sz w:val="32"/>
          <w:szCs w:val="32"/>
        </w:rPr>
        <w:t>程度进行审查。各供应商只有在完全符合要求的前提下，才能参与正式</w:t>
      </w:r>
      <w:r w:rsidR="00C65094">
        <w:rPr>
          <w:rFonts w:ascii="仿宋" w:eastAsia="仿宋" w:hAnsi="仿宋" w:hint="eastAsia"/>
          <w:sz w:val="32"/>
          <w:szCs w:val="32"/>
        </w:rPr>
        <w:t>磋商</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.1资格性检查。依据竞争性</w:t>
      </w:r>
      <w:r w:rsidR="00C65094">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“供应商资格要求”</w:t>
      </w:r>
      <w:r>
        <w:rPr>
          <w:rFonts w:ascii="仿宋" w:eastAsia="仿宋" w:hAnsi="仿宋"/>
          <w:sz w:val="32"/>
          <w:szCs w:val="32"/>
        </w:rPr>
        <w:t>的规定，对响应文件中的资格证明等进行审查，以确定供应商是否具备</w:t>
      </w:r>
      <w:r w:rsidR="00C65094">
        <w:rPr>
          <w:rFonts w:ascii="仿宋" w:eastAsia="仿宋" w:hAnsi="仿宋" w:hint="eastAsia"/>
          <w:sz w:val="32"/>
          <w:szCs w:val="32"/>
        </w:rPr>
        <w:t>磋商</w:t>
      </w:r>
      <w:r>
        <w:rPr>
          <w:rFonts w:ascii="仿宋" w:eastAsia="仿宋" w:hAnsi="仿宋"/>
          <w:sz w:val="32"/>
          <w:szCs w:val="32"/>
        </w:rPr>
        <w:t>资格。</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.2符合性检查。依据竞争性</w:t>
      </w:r>
      <w:r w:rsidR="00C65094">
        <w:rPr>
          <w:rFonts w:ascii="仿宋" w:eastAsia="仿宋" w:hAnsi="仿宋" w:hint="eastAsia"/>
          <w:sz w:val="32"/>
          <w:szCs w:val="32"/>
        </w:rPr>
        <w:t>磋商</w:t>
      </w:r>
      <w:r>
        <w:rPr>
          <w:rFonts w:ascii="仿宋" w:eastAsia="仿宋" w:hAnsi="仿宋"/>
          <w:sz w:val="32"/>
          <w:szCs w:val="32"/>
        </w:rPr>
        <w:t>文件的规定，从响应文件的</w:t>
      </w:r>
      <w:r>
        <w:rPr>
          <w:rFonts w:ascii="仿宋" w:eastAsia="仿宋" w:hAnsi="仿宋"/>
          <w:sz w:val="32"/>
          <w:szCs w:val="32"/>
        </w:rPr>
        <w:lastRenderedPageBreak/>
        <w:t>有效性、完整性和对竞争性</w:t>
      </w:r>
      <w:r w:rsidR="00C65094">
        <w:rPr>
          <w:rFonts w:ascii="仿宋" w:eastAsia="仿宋" w:hAnsi="仿宋" w:hint="eastAsia"/>
          <w:sz w:val="32"/>
          <w:szCs w:val="32"/>
        </w:rPr>
        <w:t>磋商</w:t>
      </w:r>
      <w:r>
        <w:rPr>
          <w:rFonts w:ascii="仿宋" w:eastAsia="仿宋" w:hAnsi="仿宋"/>
          <w:sz w:val="32"/>
          <w:szCs w:val="32"/>
        </w:rPr>
        <w:t>文件的响应程度进行审查，以确定是否对竞争性</w:t>
      </w:r>
      <w:r w:rsidR="00C65094">
        <w:rPr>
          <w:rFonts w:ascii="仿宋" w:eastAsia="仿宋" w:hAnsi="仿宋" w:hint="eastAsia"/>
          <w:sz w:val="32"/>
          <w:szCs w:val="32"/>
        </w:rPr>
        <w:t>磋商</w:t>
      </w:r>
      <w:r>
        <w:rPr>
          <w:rFonts w:ascii="仿宋" w:eastAsia="仿宋" w:hAnsi="仿宋"/>
          <w:sz w:val="32"/>
          <w:szCs w:val="32"/>
        </w:rPr>
        <w:t>文件的实质性要求作出响应。</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澄清有关问题。</w:t>
      </w:r>
      <w:r w:rsidR="00C65094">
        <w:rPr>
          <w:rFonts w:ascii="仿宋" w:eastAsia="仿宋" w:hAnsi="仿宋" w:hint="eastAsia"/>
          <w:sz w:val="32"/>
          <w:szCs w:val="32"/>
        </w:rPr>
        <w:t>磋商</w:t>
      </w:r>
      <w:r>
        <w:rPr>
          <w:rFonts w:ascii="仿宋" w:eastAsia="仿宋" w:hAnsi="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sidR="00C65094">
        <w:rPr>
          <w:rFonts w:ascii="仿宋" w:eastAsia="仿宋" w:hAnsi="仿宋" w:hint="eastAsia"/>
          <w:sz w:val="32"/>
          <w:szCs w:val="32"/>
        </w:rPr>
        <w:t>磋商</w:t>
      </w:r>
      <w:r>
        <w:rPr>
          <w:rFonts w:ascii="仿宋" w:eastAsia="仿宋" w:hAnsi="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rsidR="00E26E63" w:rsidRDefault="0061342A">
      <w:pPr>
        <w:ind w:firstLineChars="200" w:firstLine="640"/>
        <w:rPr>
          <w:rFonts w:ascii="仿宋" w:eastAsia="仿宋" w:hAnsi="仿宋"/>
          <w:sz w:val="32"/>
          <w:szCs w:val="32"/>
        </w:rPr>
      </w:pPr>
      <w:r>
        <w:rPr>
          <w:rFonts w:ascii="仿宋" w:eastAsia="仿宋" w:hAnsi="仿宋" w:hint="eastAsia"/>
          <w:sz w:val="32"/>
          <w:szCs w:val="32"/>
        </w:rPr>
        <w:t>4.</w:t>
      </w:r>
      <w:r w:rsidR="00C65094">
        <w:rPr>
          <w:rFonts w:ascii="仿宋" w:eastAsia="仿宋" w:hAnsi="仿宋" w:hint="eastAsia"/>
          <w:sz w:val="32"/>
          <w:szCs w:val="32"/>
        </w:rPr>
        <w:t>磋商</w:t>
      </w:r>
      <w:r>
        <w:rPr>
          <w:rFonts w:ascii="仿宋" w:eastAsia="仿宋" w:hAnsi="仿宋"/>
          <w:sz w:val="32"/>
          <w:szCs w:val="32"/>
        </w:rPr>
        <w:t>小组采用综合评</w:t>
      </w:r>
      <w:r>
        <w:rPr>
          <w:rFonts w:ascii="仿宋" w:eastAsia="仿宋" w:hAnsi="仿宋" w:hint="eastAsia"/>
          <w:sz w:val="32"/>
          <w:szCs w:val="32"/>
        </w:rPr>
        <w:t>审</w:t>
      </w:r>
      <w:r>
        <w:rPr>
          <w:rFonts w:ascii="仿宋" w:eastAsia="仿宋" w:hAnsi="仿宋"/>
          <w:sz w:val="32"/>
          <w:szCs w:val="32"/>
        </w:rPr>
        <w:t>法对供应商的响应文件进行综合评分。综合评</w:t>
      </w:r>
      <w:r>
        <w:rPr>
          <w:rFonts w:ascii="仿宋" w:eastAsia="仿宋" w:hAnsi="仿宋" w:hint="eastAsia"/>
          <w:sz w:val="32"/>
          <w:szCs w:val="32"/>
        </w:rPr>
        <w:t>审</w:t>
      </w:r>
      <w:r w:rsidR="00E26E63">
        <w:rPr>
          <w:rFonts w:ascii="仿宋" w:eastAsia="仿宋" w:hAnsi="仿宋"/>
          <w:sz w:val="32"/>
          <w:szCs w:val="32"/>
        </w:rPr>
        <w:t>法，是指响应文件满足竞争性</w:t>
      </w:r>
      <w:r w:rsidR="00C65094">
        <w:rPr>
          <w:rFonts w:ascii="仿宋" w:eastAsia="仿宋" w:hAnsi="仿宋" w:hint="eastAsia"/>
          <w:sz w:val="32"/>
          <w:szCs w:val="32"/>
        </w:rPr>
        <w:t>磋商</w:t>
      </w:r>
      <w:r>
        <w:rPr>
          <w:rFonts w:ascii="仿宋" w:eastAsia="仿宋" w:hAnsi="仿宋"/>
          <w:sz w:val="32"/>
          <w:szCs w:val="32"/>
        </w:rPr>
        <w:t>文件全部实质性要求且按照评审因素的量化指标评审得分最高的供应商为成交候选供应商的评审方法。供应商总得分为</w:t>
      </w:r>
      <w:r>
        <w:rPr>
          <w:rFonts w:ascii="仿宋" w:eastAsia="仿宋" w:hAnsi="仿宋" w:hint="eastAsia"/>
          <w:sz w:val="32"/>
          <w:szCs w:val="32"/>
        </w:rPr>
        <w:t>对项目的</w:t>
      </w:r>
      <w:r>
        <w:rPr>
          <w:rFonts w:ascii="仿宋" w:eastAsia="仿宋" w:hAnsi="仿宋"/>
          <w:sz w:val="32"/>
          <w:szCs w:val="32"/>
        </w:rPr>
        <w:t>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E71C66" w:rsidRDefault="0061342A">
      <w:pPr>
        <w:ind w:firstLineChars="200" w:firstLine="640"/>
        <w:rPr>
          <w:rFonts w:ascii="仿宋" w:eastAsia="仿宋" w:hAnsi="仿宋"/>
          <w:sz w:val="32"/>
          <w:szCs w:val="32"/>
        </w:rPr>
      </w:pPr>
      <w:r>
        <w:rPr>
          <w:rFonts w:ascii="仿宋" w:eastAsia="仿宋" w:hAnsi="仿宋"/>
          <w:sz w:val="32"/>
          <w:szCs w:val="32"/>
        </w:rPr>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E71C66">
        <w:trPr>
          <w:cantSplit/>
          <w:trHeight w:val="630"/>
          <w:jc w:val="center"/>
        </w:trPr>
        <w:tc>
          <w:tcPr>
            <w:tcW w:w="2328" w:type="dxa"/>
            <w:vMerge w:val="restart"/>
            <w:vAlign w:val="center"/>
          </w:tcPr>
          <w:p w:rsidR="00E71C66" w:rsidRDefault="0061342A">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E71C66" w:rsidRDefault="0061342A">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E71C66" w:rsidRDefault="0061342A">
            <w:pPr>
              <w:ind w:firstLineChars="200" w:firstLine="360"/>
              <w:jc w:val="center"/>
              <w:rPr>
                <w:rFonts w:ascii="仿宋" w:eastAsia="仿宋" w:hAnsi="仿宋"/>
                <w:sz w:val="18"/>
                <w:szCs w:val="18"/>
              </w:rPr>
            </w:pPr>
            <w:r>
              <w:rPr>
                <w:rFonts w:ascii="仿宋" w:eastAsia="仿宋" w:hAnsi="仿宋"/>
                <w:sz w:val="18"/>
                <w:szCs w:val="18"/>
              </w:rPr>
              <w:t>评分标准</w:t>
            </w:r>
          </w:p>
        </w:tc>
      </w:tr>
      <w:tr w:rsidR="00E71C66">
        <w:trPr>
          <w:cantSplit/>
          <w:trHeight w:val="490"/>
          <w:jc w:val="center"/>
        </w:trPr>
        <w:tc>
          <w:tcPr>
            <w:tcW w:w="2328" w:type="dxa"/>
            <w:vMerge/>
            <w:vAlign w:val="center"/>
          </w:tcPr>
          <w:p w:rsidR="00E71C66" w:rsidRDefault="00E71C66">
            <w:pPr>
              <w:ind w:firstLineChars="200" w:firstLine="360"/>
              <w:rPr>
                <w:rFonts w:ascii="仿宋" w:eastAsia="仿宋" w:hAnsi="仿宋"/>
                <w:sz w:val="18"/>
                <w:szCs w:val="18"/>
              </w:rPr>
            </w:pPr>
          </w:p>
        </w:tc>
        <w:tc>
          <w:tcPr>
            <w:tcW w:w="904" w:type="dxa"/>
            <w:vMerge/>
            <w:vAlign w:val="center"/>
          </w:tcPr>
          <w:p w:rsidR="00E71C66" w:rsidRDefault="00E71C66">
            <w:pPr>
              <w:ind w:firstLineChars="200" w:firstLine="360"/>
              <w:rPr>
                <w:rFonts w:ascii="仿宋" w:eastAsia="仿宋" w:hAnsi="仿宋"/>
                <w:sz w:val="18"/>
                <w:szCs w:val="18"/>
              </w:rPr>
            </w:pPr>
          </w:p>
        </w:tc>
        <w:tc>
          <w:tcPr>
            <w:tcW w:w="1737"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差</w:t>
            </w:r>
          </w:p>
        </w:tc>
      </w:tr>
      <w:tr w:rsidR="00E71C66">
        <w:trPr>
          <w:cantSplit/>
          <w:trHeight w:val="54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1737"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30</w:t>
            </w:r>
            <w:r w:rsidR="0061342A">
              <w:rPr>
                <w:rFonts w:ascii="仿宋" w:eastAsia="仿宋" w:hAnsi="仿宋"/>
                <w:sz w:val="18"/>
                <w:szCs w:val="18"/>
              </w:rPr>
              <w:t>～</w:t>
            </w:r>
            <w:r>
              <w:rPr>
                <w:rFonts w:ascii="仿宋" w:eastAsia="仿宋" w:hAnsi="仿宋" w:hint="eastAsia"/>
                <w:sz w:val="18"/>
                <w:szCs w:val="18"/>
              </w:rPr>
              <w:t>24</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jc w:val="center"/>
              <w:rPr>
                <w:rFonts w:ascii="仿宋" w:eastAsia="仿宋" w:hAnsi="仿宋"/>
                <w:sz w:val="18"/>
                <w:szCs w:val="18"/>
              </w:rPr>
            </w:pPr>
            <w:r>
              <w:rPr>
                <w:rFonts w:ascii="仿宋" w:eastAsia="仿宋" w:hAnsi="仿宋" w:hint="eastAsia"/>
                <w:sz w:val="18"/>
                <w:szCs w:val="18"/>
              </w:rPr>
              <w:t>23</w:t>
            </w:r>
            <w:r w:rsidR="0061342A">
              <w:rPr>
                <w:rFonts w:ascii="仿宋" w:eastAsia="仿宋" w:hAnsi="仿宋"/>
                <w:sz w:val="18"/>
                <w:szCs w:val="18"/>
              </w:rPr>
              <w:t>～</w:t>
            </w:r>
            <w:r>
              <w:rPr>
                <w:rFonts w:ascii="仿宋" w:eastAsia="仿宋" w:hAnsi="仿宋" w:hint="eastAsia"/>
                <w:sz w:val="18"/>
                <w:szCs w:val="18"/>
              </w:rPr>
              <w:t>16</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15</w:t>
            </w:r>
            <w:r w:rsidR="0061342A">
              <w:rPr>
                <w:rFonts w:ascii="仿宋" w:eastAsia="仿宋" w:hAnsi="仿宋"/>
                <w:sz w:val="18"/>
                <w:szCs w:val="18"/>
              </w:rPr>
              <w:t>～</w:t>
            </w:r>
            <w:r>
              <w:rPr>
                <w:rFonts w:ascii="仿宋" w:eastAsia="仿宋" w:hAnsi="仿宋" w:hint="eastAsia"/>
                <w:sz w:val="18"/>
                <w:szCs w:val="18"/>
              </w:rPr>
              <w:t>8</w:t>
            </w:r>
            <w:r w:rsidR="0061342A">
              <w:rPr>
                <w:rFonts w:ascii="仿宋" w:eastAsia="仿宋" w:hAnsi="仿宋"/>
                <w:sz w:val="18"/>
                <w:szCs w:val="18"/>
              </w:rPr>
              <w:t>分</w:t>
            </w:r>
          </w:p>
        </w:tc>
        <w:tc>
          <w:tcPr>
            <w:tcW w:w="1309"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7</w:t>
            </w:r>
            <w:r w:rsidR="0061342A">
              <w:rPr>
                <w:rFonts w:ascii="仿宋" w:eastAsia="仿宋" w:hAnsi="仿宋"/>
                <w:sz w:val="18"/>
                <w:szCs w:val="18"/>
              </w:rPr>
              <w:t>～</w:t>
            </w:r>
            <w:r w:rsidR="0061342A">
              <w:rPr>
                <w:rFonts w:ascii="仿宋" w:eastAsia="仿宋" w:hAnsi="仿宋" w:hint="eastAsia"/>
                <w:sz w:val="18"/>
                <w:szCs w:val="18"/>
              </w:rPr>
              <w:t>0</w:t>
            </w:r>
            <w:r w:rsidR="0061342A">
              <w:rPr>
                <w:rFonts w:ascii="仿宋" w:eastAsia="仿宋" w:hAnsi="仿宋"/>
                <w:sz w:val="18"/>
                <w:szCs w:val="18"/>
              </w:rPr>
              <w:t>分</w:t>
            </w:r>
          </w:p>
        </w:tc>
      </w:tr>
      <w:tr w:rsidR="00E71C66">
        <w:trPr>
          <w:cantSplit/>
          <w:trHeight w:val="116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类似业绩</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E71C66" w:rsidRDefault="0061342A" w:rsidP="00CB3A41">
            <w:pPr>
              <w:jc w:val="left"/>
              <w:rPr>
                <w:rFonts w:ascii="仿宋" w:eastAsia="仿宋" w:hAnsi="仿宋"/>
                <w:sz w:val="18"/>
                <w:szCs w:val="18"/>
              </w:rPr>
            </w:pPr>
            <w:r>
              <w:rPr>
                <w:rFonts w:ascii="仿宋" w:eastAsia="仿宋" w:hAnsi="仿宋" w:hint="eastAsia"/>
                <w:sz w:val="18"/>
                <w:szCs w:val="18"/>
              </w:rPr>
              <w:t>指201</w:t>
            </w:r>
            <w:r w:rsidR="00CB3A41">
              <w:rPr>
                <w:rFonts w:ascii="仿宋" w:eastAsia="仿宋" w:hAnsi="仿宋" w:hint="eastAsia"/>
                <w:sz w:val="18"/>
                <w:szCs w:val="18"/>
              </w:rPr>
              <w:t>9</w:t>
            </w:r>
            <w:r>
              <w:rPr>
                <w:rFonts w:ascii="仿宋" w:eastAsia="仿宋" w:hAnsi="仿宋" w:hint="eastAsia"/>
                <w:sz w:val="18"/>
                <w:szCs w:val="18"/>
              </w:rPr>
              <w:t>年至今承担过的代理合同中包含</w:t>
            </w:r>
            <w:r w:rsidR="00A50A1F">
              <w:rPr>
                <w:rFonts w:ascii="仿宋" w:eastAsia="仿宋" w:hAnsi="仿宋" w:hint="eastAsia"/>
                <w:sz w:val="18"/>
                <w:szCs w:val="18"/>
              </w:rPr>
              <w:t>100</w:t>
            </w:r>
            <w:r>
              <w:rPr>
                <w:rFonts w:ascii="仿宋" w:eastAsia="仿宋" w:hAnsi="仿宋" w:hint="eastAsia"/>
                <w:sz w:val="18"/>
                <w:szCs w:val="18"/>
              </w:rPr>
              <w:t>万元及以上</w:t>
            </w:r>
            <w:r w:rsidR="00C65094">
              <w:rPr>
                <w:rFonts w:ascii="仿宋" w:eastAsia="仿宋" w:hAnsi="仿宋" w:hint="eastAsia"/>
                <w:sz w:val="18"/>
                <w:szCs w:val="18"/>
              </w:rPr>
              <w:t>工程</w:t>
            </w:r>
            <w:r w:rsidR="00B520B6">
              <w:rPr>
                <w:rFonts w:ascii="仿宋" w:eastAsia="仿宋" w:hAnsi="仿宋" w:hint="eastAsia"/>
                <w:sz w:val="18"/>
                <w:szCs w:val="18"/>
              </w:rPr>
              <w:t>类</w:t>
            </w:r>
            <w:r w:rsidRPr="00950F77">
              <w:rPr>
                <w:rFonts w:ascii="仿宋" w:eastAsia="仿宋" w:hAnsi="仿宋" w:hint="eastAsia"/>
                <w:sz w:val="18"/>
                <w:szCs w:val="18"/>
              </w:rPr>
              <w:t>采购招标</w:t>
            </w:r>
            <w:r>
              <w:rPr>
                <w:rFonts w:ascii="仿宋" w:eastAsia="仿宋" w:hAnsi="仿宋" w:hint="eastAsia"/>
                <w:sz w:val="18"/>
                <w:szCs w:val="18"/>
              </w:rPr>
              <w:t>项目的招标代理业绩。</w:t>
            </w:r>
            <w:r w:rsidR="00A50A1F">
              <w:rPr>
                <w:rFonts w:ascii="仿宋" w:eastAsia="仿宋" w:hAnsi="仿宋" w:hint="eastAsia"/>
                <w:sz w:val="18"/>
                <w:szCs w:val="18"/>
              </w:rPr>
              <w:t>每有一项加5分。</w:t>
            </w:r>
          </w:p>
        </w:tc>
      </w:tr>
      <w:tr w:rsidR="00E71C66">
        <w:trPr>
          <w:cantSplit/>
          <w:trHeight w:val="879"/>
          <w:jc w:val="center"/>
        </w:trPr>
        <w:tc>
          <w:tcPr>
            <w:tcW w:w="2328"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lastRenderedPageBreak/>
              <w:t>磋商报价</w:t>
            </w:r>
          </w:p>
        </w:tc>
        <w:tc>
          <w:tcPr>
            <w:tcW w:w="904" w:type="dxa"/>
            <w:tcBorders>
              <w:top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E71C66" w:rsidRDefault="00046AA5" w:rsidP="00320852">
            <w:pPr>
              <w:rPr>
                <w:rFonts w:ascii="仿宋" w:eastAsia="仿宋" w:hAnsi="仿宋"/>
                <w:sz w:val="18"/>
                <w:szCs w:val="18"/>
              </w:rPr>
            </w:pP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w:t>
            </w:r>
            <w:r w:rsidR="00FE23C3">
              <w:rPr>
                <w:rFonts w:ascii="仿宋" w:eastAsia="仿宋" w:hAnsi="仿宋" w:hint="eastAsia"/>
                <w:sz w:val="18"/>
                <w:szCs w:val="18"/>
              </w:rPr>
              <w:t>2</w:t>
            </w:r>
            <w:r>
              <w:rPr>
                <w:rFonts w:ascii="仿宋" w:eastAsia="仿宋" w:hAnsi="仿宋" w:hint="eastAsia"/>
                <w:sz w:val="18"/>
                <w:szCs w:val="18"/>
              </w:rPr>
              <w:t>分，满分</w:t>
            </w:r>
            <w:r w:rsidR="00FE23C3">
              <w:rPr>
                <w:rFonts w:ascii="仿宋" w:eastAsia="仿宋" w:hAnsi="仿宋" w:hint="eastAsia"/>
                <w:sz w:val="18"/>
                <w:szCs w:val="18"/>
              </w:rPr>
              <w:t>40</w:t>
            </w:r>
            <w:r>
              <w:rPr>
                <w:rFonts w:ascii="仿宋" w:eastAsia="仿宋" w:hAnsi="仿宋" w:hint="eastAsia"/>
                <w:sz w:val="18"/>
                <w:szCs w:val="18"/>
              </w:rPr>
              <w:t>分，加满为止。</w:t>
            </w:r>
          </w:p>
        </w:tc>
      </w:tr>
    </w:tbl>
    <w:p w:rsidR="00E71C66" w:rsidRDefault="0061342A">
      <w:pPr>
        <w:ind w:firstLineChars="200" w:firstLine="640"/>
        <w:rPr>
          <w:rFonts w:ascii="仿宋" w:eastAsia="仿宋" w:hAnsi="仿宋"/>
          <w:sz w:val="32"/>
          <w:szCs w:val="32"/>
        </w:rPr>
      </w:pPr>
      <w:bookmarkStart w:id="21" w:name="_Toc485137805"/>
      <w:r>
        <w:rPr>
          <w:rFonts w:ascii="仿宋" w:eastAsia="仿宋" w:hAnsi="仿宋" w:hint="eastAsia"/>
          <w:sz w:val="32"/>
          <w:szCs w:val="32"/>
        </w:rPr>
        <w:t>六、</w:t>
      </w:r>
      <w:r>
        <w:rPr>
          <w:rFonts w:ascii="仿宋" w:eastAsia="仿宋" w:hAnsi="仿宋"/>
          <w:sz w:val="32"/>
          <w:szCs w:val="32"/>
        </w:rPr>
        <w:t>无效响应</w:t>
      </w:r>
      <w:bookmarkEnd w:id="21"/>
    </w:p>
    <w:p w:rsidR="00E71C66" w:rsidRDefault="0061342A">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E71C66" w:rsidRDefault="0061342A">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E71C66" w:rsidRDefault="0061342A">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w:t>
      </w:r>
      <w:r w:rsidR="00E26E63">
        <w:rPr>
          <w:rFonts w:ascii="仿宋" w:eastAsia="仿宋" w:hAnsi="仿宋" w:hint="eastAsia"/>
          <w:sz w:val="32"/>
          <w:szCs w:val="32"/>
        </w:rPr>
        <w:t>谈判</w:t>
      </w:r>
      <w:r>
        <w:rPr>
          <w:rFonts w:ascii="仿宋" w:eastAsia="仿宋" w:hAnsi="仿宋"/>
          <w:sz w:val="32"/>
          <w:szCs w:val="32"/>
        </w:rPr>
        <w:t>有效期不满足竞争性</w:t>
      </w:r>
      <w:r w:rsidR="00E26E63">
        <w:rPr>
          <w:rFonts w:ascii="仿宋" w:eastAsia="仿宋" w:hAnsi="仿宋" w:hint="eastAsia"/>
          <w:sz w:val="32"/>
          <w:szCs w:val="32"/>
        </w:rPr>
        <w:t>谈判</w:t>
      </w:r>
      <w:r>
        <w:rPr>
          <w:rFonts w:ascii="仿宋" w:eastAsia="仿宋" w:hAnsi="仿宋"/>
          <w:sz w:val="32"/>
          <w:szCs w:val="32"/>
        </w:rPr>
        <w:t>文件要求的；</w:t>
      </w:r>
    </w:p>
    <w:p w:rsidR="00E71C66" w:rsidRDefault="0061342A">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E71C66" w:rsidRDefault="0061342A">
      <w:pPr>
        <w:ind w:firstLineChars="200" w:firstLine="640"/>
        <w:rPr>
          <w:rFonts w:ascii="仿宋" w:eastAsia="仿宋" w:hAnsi="仿宋"/>
          <w:sz w:val="32"/>
          <w:szCs w:val="32"/>
        </w:rPr>
      </w:pPr>
      <w:bookmarkStart w:id="22" w:name="_Toc485137806"/>
      <w:r>
        <w:rPr>
          <w:rFonts w:ascii="仿宋" w:eastAsia="仿宋" w:hAnsi="仿宋" w:hint="eastAsia"/>
          <w:sz w:val="32"/>
          <w:szCs w:val="32"/>
        </w:rPr>
        <w:t>七、</w:t>
      </w:r>
      <w:r>
        <w:rPr>
          <w:rFonts w:ascii="仿宋" w:eastAsia="仿宋" w:hAnsi="仿宋"/>
          <w:sz w:val="32"/>
          <w:szCs w:val="32"/>
        </w:rPr>
        <w:t>采购终止</w:t>
      </w:r>
      <w:bookmarkEnd w:id="22"/>
    </w:p>
    <w:p w:rsidR="00E71C66" w:rsidRDefault="0061342A">
      <w:pPr>
        <w:ind w:firstLineChars="200" w:firstLine="640"/>
        <w:rPr>
          <w:rFonts w:ascii="仿宋" w:eastAsia="仿宋" w:hAnsi="仿宋"/>
          <w:sz w:val="32"/>
          <w:szCs w:val="32"/>
        </w:rPr>
      </w:pPr>
      <w:r>
        <w:rPr>
          <w:rFonts w:ascii="仿宋" w:eastAsia="仿宋" w:hAnsi="仿宋"/>
          <w:sz w:val="32"/>
          <w:szCs w:val="32"/>
        </w:rPr>
        <w:t>出现下列情形之一的，采购人应当终止竞争性</w:t>
      </w:r>
      <w:r w:rsidR="00046AA5">
        <w:rPr>
          <w:rFonts w:ascii="仿宋" w:eastAsia="仿宋" w:hAnsi="仿宋" w:hint="eastAsia"/>
          <w:sz w:val="32"/>
          <w:szCs w:val="32"/>
        </w:rPr>
        <w:t>磋商</w:t>
      </w:r>
      <w:r>
        <w:rPr>
          <w:rFonts w:ascii="仿宋" w:eastAsia="仿宋" w:hAnsi="仿宋"/>
          <w:sz w:val="32"/>
          <w:szCs w:val="32"/>
        </w:rPr>
        <w:t>采购活动，发布项目终止公告并说明原因，重新开展采购活动：</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w:t>
      </w:r>
      <w:r w:rsidR="00046AA5">
        <w:rPr>
          <w:rFonts w:ascii="仿宋" w:eastAsia="仿宋" w:hAnsi="仿宋" w:hint="eastAsia"/>
          <w:sz w:val="32"/>
          <w:szCs w:val="32"/>
        </w:rPr>
        <w:t>磋商</w:t>
      </w:r>
      <w:r>
        <w:rPr>
          <w:rFonts w:ascii="仿宋" w:eastAsia="仿宋" w:hAnsi="仿宋"/>
          <w:sz w:val="32"/>
          <w:szCs w:val="32"/>
        </w:rPr>
        <w:t>采购方式适用情形的；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sidR="00E26E63">
        <w:rPr>
          <w:rFonts w:ascii="仿宋" w:eastAsia="仿宋" w:hAnsi="仿宋" w:hint="eastAsia"/>
          <w:sz w:val="32"/>
          <w:szCs w:val="32"/>
        </w:rPr>
        <w:t>。</w:t>
      </w:r>
    </w:p>
    <w:p w:rsidR="00E71C66" w:rsidRDefault="00E71C66">
      <w:pPr>
        <w:ind w:firstLineChars="200" w:firstLine="640"/>
        <w:rPr>
          <w:rFonts w:ascii="仿宋" w:eastAsia="仿宋" w:hAnsi="仿宋" w:hint="eastAsia"/>
          <w:sz w:val="32"/>
          <w:szCs w:val="32"/>
        </w:rPr>
      </w:pPr>
    </w:p>
    <w:p w:rsidR="00FE23C3" w:rsidRDefault="00FE23C3">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第四章 成交及签订合同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、成交通知</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成交供应商按成交通知指定时间、地点与采购人签订采购合同。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竞争性</w:t>
      </w:r>
      <w:r w:rsidR="004364B0">
        <w:rPr>
          <w:rFonts w:ascii="仿宋" w:eastAsia="仿宋" w:hAnsi="仿宋" w:hint="eastAsia"/>
          <w:sz w:val="32"/>
          <w:szCs w:val="32"/>
        </w:rPr>
        <w:t>磋商</w:t>
      </w:r>
      <w:r>
        <w:rPr>
          <w:rFonts w:ascii="仿宋" w:eastAsia="仿宋" w:hAnsi="仿宋"/>
          <w:sz w:val="32"/>
          <w:szCs w:val="32"/>
        </w:rPr>
        <w:t>文件、成交供应商的</w:t>
      </w:r>
      <w:r w:rsidR="004364B0">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文件及有效承诺文件等，均为签订合同的依据。</w:t>
      </w:r>
    </w:p>
    <w:p w:rsidR="00E71C66" w:rsidRDefault="0061342A" w:rsidP="0049134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如成交供应商放弃成交项目或在签订合同时改变成交状态，采购方将取消其成交资格，并追究成交供应商的相关法律责任</w:t>
      </w:r>
      <w:r>
        <w:rPr>
          <w:rFonts w:ascii="仿宋" w:eastAsia="仿宋" w:hAnsi="仿宋" w:hint="eastAsia"/>
          <w:sz w:val="32"/>
          <w:szCs w:val="32"/>
        </w:rPr>
        <w:t>。</w:t>
      </w:r>
    </w:p>
    <w:p w:rsidR="00E71C66" w:rsidRDefault="0061342A">
      <w:pPr>
        <w:autoSpaceDE w:val="0"/>
        <w:autoSpaceDN w:val="0"/>
        <w:adjustRightInd w:val="0"/>
        <w:snapToGrid w:val="0"/>
        <w:rPr>
          <w:rFonts w:ascii="仿宋" w:eastAsia="仿宋" w:hAnsi="仿宋"/>
          <w:sz w:val="32"/>
          <w:szCs w:val="32"/>
        </w:rPr>
      </w:pPr>
      <w:r>
        <w:rPr>
          <w:rFonts w:ascii="仿宋" w:eastAsia="仿宋" w:hAnsi="仿宋" w:hint="eastAsia"/>
          <w:sz w:val="32"/>
          <w:szCs w:val="32"/>
        </w:rPr>
        <w:t>附件：</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4364B0">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5.资格审查材料</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p>
    <w:p w:rsidR="00E71C66" w:rsidRDefault="00E71C66">
      <w:pPr>
        <w:spacing w:line="600" w:lineRule="exact"/>
        <w:ind w:firstLineChars="200" w:firstLine="640"/>
        <w:rPr>
          <w:rFonts w:ascii="仿宋" w:eastAsia="仿宋" w:hAnsi="仿宋"/>
          <w:sz w:val="32"/>
          <w:szCs w:val="32"/>
        </w:rPr>
        <w:sectPr w:rsidR="00E71C66">
          <w:footerReference w:type="default" r:id="rId7"/>
          <w:pgSz w:w="11906" w:h="16838"/>
          <w:pgMar w:top="1134" w:right="1418" w:bottom="1134" w:left="1418" w:header="851" w:footer="992" w:gutter="0"/>
          <w:cols w:space="720"/>
          <w:docGrid w:type="lines" w:linePitch="312"/>
        </w:sectPr>
      </w:pPr>
    </w:p>
    <w:p w:rsidR="00E71C66" w:rsidRDefault="0061342A">
      <w:pPr>
        <w:widowControl/>
        <w:spacing w:line="520" w:lineRule="exact"/>
        <w:jc w:val="left"/>
        <w:rPr>
          <w:rFonts w:eastAsia="方正仿宋_GBK"/>
          <w:color w:val="000000"/>
          <w:kern w:val="0"/>
          <w:sz w:val="32"/>
          <w:szCs w:val="32"/>
        </w:rPr>
      </w:pPr>
      <w:r>
        <w:rPr>
          <w:rFonts w:eastAsia="方正仿宋_GBK" w:hint="eastAsia"/>
          <w:color w:val="000000"/>
          <w:kern w:val="0"/>
          <w:sz w:val="32"/>
          <w:szCs w:val="32"/>
        </w:rPr>
        <w:lastRenderedPageBreak/>
        <w:t>附件</w:t>
      </w:r>
      <w:r>
        <w:rPr>
          <w:rFonts w:eastAsia="方正仿宋_GBK" w:hint="eastAsia"/>
          <w:color w:val="000000"/>
          <w:kern w:val="0"/>
          <w:sz w:val="32"/>
          <w:szCs w:val="32"/>
        </w:rPr>
        <w:t>1</w:t>
      </w:r>
      <w:r>
        <w:rPr>
          <w:rFonts w:eastAsia="方正仿宋_GBK" w:hint="eastAsia"/>
          <w:color w:val="000000"/>
          <w:kern w:val="0"/>
          <w:sz w:val="32"/>
          <w:szCs w:val="32"/>
        </w:rPr>
        <w:t>：</w:t>
      </w:r>
    </w:p>
    <w:p w:rsidR="00E71C66" w:rsidRDefault="004364B0" w:rsidP="00FE23C3">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w:t>
      </w:r>
      <w:r w:rsidR="0061342A">
        <w:rPr>
          <w:rFonts w:ascii="宋体" w:hAnsi="宋体" w:cs="宋体" w:hint="eastAsia"/>
          <w:b/>
          <w:kern w:val="0"/>
          <w:sz w:val="84"/>
          <w:szCs w:val="84"/>
        </w:rPr>
        <w:t>响应文件</w:t>
      </w: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71C66" w:rsidRDefault="0061342A">
      <w:pPr>
        <w:widowControl/>
        <w:jc w:val="left"/>
        <w:rPr>
          <w:rFonts w:ascii="宋体" w:hAnsi="宋体" w:cs="宋体"/>
          <w:b/>
          <w:kern w:val="0"/>
          <w:sz w:val="36"/>
          <w:szCs w:val="36"/>
        </w:rPr>
      </w:pPr>
      <w:r>
        <w:rPr>
          <w:rFonts w:ascii="宋体" w:hAnsi="宋体" w:cs="宋体"/>
          <w:b/>
          <w:kern w:val="0"/>
          <w:sz w:val="36"/>
          <w:szCs w:val="36"/>
        </w:rPr>
        <w:br w:type="page"/>
      </w:r>
    </w:p>
    <w:p w:rsidR="00E71C66" w:rsidRDefault="0061342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r w:rsidR="00320852">
        <w:rPr>
          <w:rFonts w:eastAsia="方正仿宋_GBK"/>
          <w:sz w:val="32"/>
          <w:szCs w:val="32"/>
        </w:rPr>
        <w:t xml:space="preserve"> </w:t>
      </w:r>
    </w:p>
    <w:p w:rsidR="00E71C66" w:rsidRPr="00AF155E" w:rsidRDefault="0061342A" w:rsidP="00AF155E">
      <w:pPr>
        <w:pStyle w:val="2"/>
        <w:ind w:left="425"/>
        <w:jc w:val="center"/>
      </w:pPr>
      <w:r>
        <w:rPr>
          <w:rFonts w:hint="eastAsia"/>
        </w:rPr>
        <w:t>报价一览表</w:t>
      </w: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2"/>
        <w:gridCol w:w="3544"/>
        <w:gridCol w:w="1195"/>
      </w:tblGrid>
      <w:tr w:rsidR="00AF155E" w:rsidTr="00101F07">
        <w:trPr>
          <w:trHeight w:val="1094"/>
          <w:jc w:val="center"/>
        </w:trPr>
        <w:tc>
          <w:tcPr>
            <w:tcW w:w="3892"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项</w:t>
            </w:r>
            <w:r>
              <w:rPr>
                <w:rFonts w:eastAsia="方正仿宋_GBK" w:hint="eastAsia"/>
                <w:sz w:val="28"/>
                <w:szCs w:val="28"/>
                <w:lang w:val="zh-CN"/>
              </w:rPr>
              <w:t xml:space="preserve"> </w:t>
            </w:r>
            <w:r>
              <w:rPr>
                <w:rFonts w:eastAsia="方正仿宋_GBK" w:hint="eastAsia"/>
                <w:sz w:val="28"/>
                <w:szCs w:val="28"/>
                <w:lang w:val="zh-CN"/>
              </w:rPr>
              <w:t>目</w:t>
            </w:r>
          </w:p>
        </w:tc>
        <w:tc>
          <w:tcPr>
            <w:tcW w:w="3544"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报</w:t>
            </w:r>
            <w:r>
              <w:rPr>
                <w:rFonts w:eastAsia="方正仿宋_GBK" w:hint="eastAsia"/>
                <w:sz w:val="28"/>
                <w:szCs w:val="28"/>
                <w:lang w:val="zh-CN"/>
              </w:rPr>
              <w:t xml:space="preserve"> </w:t>
            </w:r>
            <w:r>
              <w:rPr>
                <w:rFonts w:eastAsia="方正仿宋_GBK" w:hint="eastAsia"/>
                <w:sz w:val="28"/>
                <w:szCs w:val="28"/>
                <w:lang w:val="zh-CN"/>
              </w:rPr>
              <w:t>价</w:t>
            </w:r>
          </w:p>
        </w:tc>
        <w:tc>
          <w:tcPr>
            <w:tcW w:w="1195" w:type="dxa"/>
            <w:vAlign w:val="center"/>
          </w:tcPr>
          <w:p w:rsidR="00AF155E" w:rsidRDefault="00AF155E" w:rsidP="00AF155E">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AF155E" w:rsidTr="00101F07">
        <w:trPr>
          <w:cantSplit/>
          <w:trHeight w:val="441"/>
          <w:jc w:val="center"/>
        </w:trPr>
        <w:tc>
          <w:tcPr>
            <w:tcW w:w="3892" w:type="dxa"/>
            <w:vAlign w:val="center"/>
          </w:tcPr>
          <w:p w:rsidR="00AF155E" w:rsidRDefault="00A50A1F" w:rsidP="00FE23C3">
            <w:pPr>
              <w:jc w:val="center"/>
              <w:rPr>
                <w:rFonts w:eastAsia="方正仿宋_GBK"/>
                <w:sz w:val="28"/>
                <w:szCs w:val="28"/>
                <w:lang w:val="zh-CN"/>
              </w:rPr>
            </w:pPr>
            <w:r w:rsidRPr="00A50A1F">
              <w:rPr>
                <w:rFonts w:eastAsia="方正仿宋_GBK" w:hint="eastAsia"/>
                <w:sz w:val="28"/>
                <w:szCs w:val="28"/>
                <w:lang w:val="zh-CN"/>
              </w:rPr>
              <w:t>昆明日报</w:t>
            </w:r>
            <w:r w:rsidR="00FE23C3">
              <w:rPr>
                <w:rFonts w:eastAsia="方正仿宋_GBK" w:hint="eastAsia"/>
                <w:sz w:val="28"/>
                <w:szCs w:val="28"/>
                <w:lang w:val="zh-CN"/>
              </w:rPr>
              <w:t>印刷厂搬迁事宜相关项目</w:t>
            </w:r>
          </w:p>
        </w:tc>
        <w:tc>
          <w:tcPr>
            <w:tcW w:w="3544" w:type="dxa"/>
          </w:tcPr>
          <w:p w:rsidR="00AF155E" w:rsidRPr="00AF155E" w:rsidRDefault="00AF155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195" w:type="dxa"/>
          </w:tcPr>
          <w:p w:rsidR="00AF155E" w:rsidRDefault="00AF155E">
            <w:pPr>
              <w:spacing w:line="360" w:lineRule="auto"/>
              <w:rPr>
                <w:rFonts w:eastAsia="方正仿宋_GBK"/>
                <w:sz w:val="28"/>
                <w:szCs w:val="28"/>
                <w:lang w:val="zh-CN"/>
              </w:rPr>
            </w:pPr>
          </w:p>
        </w:tc>
      </w:tr>
      <w:tr w:rsidR="00AF155E" w:rsidTr="00DB6BE4">
        <w:trPr>
          <w:cantSplit/>
          <w:trHeight w:val="1547"/>
          <w:jc w:val="center"/>
        </w:trPr>
        <w:tc>
          <w:tcPr>
            <w:tcW w:w="8631" w:type="dxa"/>
            <w:gridSpan w:val="3"/>
          </w:tcPr>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供应商（盖章）：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71C66" w:rsidRDefault="00E71C66">
      <w:pPr>
        <w:autoSpaceDE w:val="0"/>
        <w:autoSpaceDN w:val="0"/>
        <w:adjustRightInd w:val="0"/>
        <w:rPr>
          <w:rFonts w:eastAsia="黑体"/>
          <w:bCs/>
          <w:sz w:val="32"/>
          <w:szCs w:val="32"/>
          <w:lang w:val="zh-CN"/>
        </w:rPr>
        <w:sectPr w:rsidR="00E71C66">
          <w:pgSz w:w="11906" w:h="16838"/>
          <w:pgMar w:top="1134" w:right="1418" w:bottom="1134" w:left="1418" w:header="851" w:footer="992" w:gutter="0"/>
          <w:cols w:space="720"/>
          <w:docGrid w:type="lines" w:linePitch="312"/>
        </w:sectPr>
      </w:pPr>
    </w:p>
    <w:p w:rsidR="00E71C66" w:rsidRDefault="0061342A">
      <w:pPr>
        <w:autoSpaceDE w:val="0"/>
        <w:autoSpaceDN w:val="0"/>
        <w:adjustRightInd w:val="0"/>
        <w:rPr>
          <w:rFonts w:eastAsia="方正仿宋_GBK"/>
          <w:b/>
          <w:bCs/>
          <w:color w:val="000000"/>
          <w:kern w:val="0"/>
          <w:sz w:val="32"/>
          <w:szCs w:val="32"/>
        </w:rPr>
      </w:pPr>
      <w:bookmarkStart w:id="23" w:name="_Toc517860627"/>
      <w:r>
        <w:rPr>
          <w:rFonts w:eastAsia="方正仿宋_GBK"/>
          <w:color w:val="000000"/>
          <w:kern w:val="0"/>
          <w:sz w:val="32"/>
          <w:szCs w:val="32"/>
        </w:rPr>
        <w:lastRenderedPageBreak/>
        <w:t>附件</w:t>
      </w:r>
      <w:r>
        <w:rPr>
          <w:rFonts w:eastAsia="方正仿宋_GBK" w:hint="eastAsia"/>
          <w:color w:val="000000"/>
          <w:kern w:val="0"/>
          <w:sz w:val="32"/>
          <w:szCs w:val="32"/>
        </w:rPr>
        <w:t>3</w:t>
      </w:r>
      <w:r>
        <w:rPr>
          <w:rFonts w:eastAsia="方正仿宋_GBK"/>
          <w:color w:val="000000"/>
          <w:kern w:val="0"/>
          <w:sz w:val="32"/>
          <w:szCs w:val="32"/>
        </w:rPr>
        <w:t>：</w:t>
      </w:r>
    </w:p>
    <w:p w:rsidR="00E71C66" w:rsidRDefault="0061342A">
      <w:pPr>
        <w:pStyle w:val="2"/>
        <w:spacing w:line="300" w:lineRule="exact"/>
        <w:jc w:val="center"/>
      </w:pPr>
      <w:r>
        <w:rPr>
          <w:rFonts w:hint="eastAsia"/>
        </w:rPr>
        <w:t>法定代表人身份证明书</w:t>
      </w:r>
      <w:bookmarkEnd w:id="23"/>
    </w:p>
    <w:p w:rsidR="00E71C66" w:rsidRDefault="00E71C66">
      <w:pPr>
        <w:spacing w:line="360" w:lineRule="auto"/>
        <w:ind w:firstLine="612"/>
        <w:rPr>
          <w:rFonts w:ascii="宋体" w:hAnsi="宋体"/>
          <w:sz w:val="24"/>
        </w:rPr>
      </w:pPr>
    </w:p>
    <w:p w:rsidR="00E71C66" w:rsidRDefault="00E71C66">
      <w:pPr>
        <w:spacing w:line="360" w:lineRule="auto"/>
        <w:ind w:firstLine="612"/>
        <w:rPr>
          <w:rFonts w:ascii="宋体" w:hAnsi="宋体"/>
        </w:rPr>
      </w:pPr>
    </w:p>
    <w:p w:rsidR="00E71C66" w:rsidRDefault="0061342A">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2"/>
        <w:rPr>
          <w:rFonts w:ascii="宋体" w:hAnsi="宋体"/>
        </w:rPr>
      </w:pPr>
    </w:p>
    <w:p w:rsidR="00E71C66" w:rsidRDefault="0061342A">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0"/>
        <w:rPr>
          <w:rFonts w:ascii="宋体" w:hAnsi="宋体"/>
        </w:rPr>
      </w:pPr>
    </w:p>
    <w:p w:rsidR="00E71C66" w:rsidRDefault="0061342A">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成立时间：年月日</w:t>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71C66" w:rsidRDefault="00E71C66">
      <w:pPr>
        <w:spacing w:line="360" w:lineRule="auto"/>
        <w:ind w:firstLineChars="200" w:firstLine="420"/>
      </w:pPr>
    </w:p>
    <w:p w:rsidR="00E71C66" w:rsidRDefault="0061342A">
      <w:pPr>
        <w:spacing w:line="360" w:lineRule="auto"/>
        <w:ind w:firstLineChars="200" w:firstLine="420"/>
      </w:pPr>
      <w:r>
        <w:rPr>
          <w:rFonts w:hint="eastAsia"/>
        </w:rPr>
        <w:t>特此证明！</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71C66" w:rsidRDefault="00E71C66">
      <w:pPr>
        <w:tabs>
          <w:tab w:val="left" w:pos="720"/>
          <w:tab w:val="left" w:pos="900"/>
        </w:tabs>
        <w:spacing w:line="360" w:lineRule="auto"/>
        <w:ind w:firstLineChars="2100" w:firstLine="4410"/>
        <w:rPr>
          <w:rFonts w:ascii="宋体" w:hAnsi="宋体"/>
        </w:rPr>
      </w:pPr>
    </w:p>
    <w:p w:rsidR="00E71C66" w:rsidRDefault="0061342A">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注：附法定代表人身份证原件复印件并加盖公章</w:t>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24" w:name="_Toc102161175"/>
      <w:bookmarkStart w:id="25" w:name="_Toc79575068"/>
      <w:bookmarkStart w:id="26" w:name="_Toc509407137"/>
      <w:bookmarkStart w:id="27" w:name="_Toc133891418"/>
      <w:bookmarkStart w:id="28" w:name="_Toc517860628"/>
      <w:bookmarkStart w:id="29" w:name="_Toc210016355"/>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4</w:t>
      </w:r>
      <w:r>
        <w:rPr>
          <w:rFonts w:ascii="Times New Roman" w:eastAsia="方正仿宋_GBK" w:hAnsi="Times New Roman" w:cs="Times New Roman"/>
          <w:b w:val="0"/>
          <w:bCs w:val="0"/>
          <w:color w:val="000000"/>
          <w:kern w:val="0"/>
          <w:sz w:val="32"/>
          <w:szCs w:val="32"/>
        </w:rPr>
        <w:t>：</w:t>
      </w:r>
    </w:p>
    <w:bookmarkEnd w:id="24"/>
    <w:bookmarkEnd w:id="25"/>
    <w:p w:rsidR="00E71C66" w:rsidRDefault="0061342A">
      <w:pPr>
        <w:pStyle w:val="2"/>
        <w:jc w:val="center"/>
      </w:pPr>
      <w:r>
        <w:rPr>
          <w:rFonts w:hint="eastAsia"/>
        </w:rPr>
        <w:t>法定代表人授权委托书</w:t>
      </w:r>
      <w:bookmarkEnd w:id="26"/>
      <w:bookmarkEnd w:id="27"/>
      <w:bookmarkEnd w:id="28"/>
      <w:bookmarkEnd w:id="29"/>
    </w:p>
    <w:p w:rsidR="00E71C66" w:rsidRDefault="00E71C66">
      <w:pPr>
        <w:spacing w:line="360" w:lineRule="auto"/>
        <w:ind w:firstLine="610"/>
        <w:rPr>
          <w:rFonts w:ascii="宋体" w:hAnsi="宋体"/>
          <w:sz w:val="24"/>
        </w:rPr>
      </w:pPr>
    </w:p>
    <w:p w:rsidR="00E71C66" w:rsidRDefault="0061342A" w:rsidP="00FE23C3">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（竞争性磋商项目名称）  </w:t>
      </w:r>
      <w:r>
        <w:rPr>
          <w:rFonts w:ascii="宋体" w:hAnsi="宋体" w:cs="宋体" w:hint="eastAsia"/>
          <w:kern w:val="0"/>
        </w:rPr>
        <w:t>竞争性磋商文件、二次磋商和处理有关事宜，其法律后果由我方承担。</w:t>
      </w:r>
    </w:p>
    <w:p w:rsidR="00E71C66" w:rsidRDefault="0061342A" w:rsidP="00FE23C3">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E71C66" w:rsidRDefault="0061342A" w:rsidP="00FE23C3">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ind w:leftChars="1100" w:left="2310" w:firstLine="612"/>
        <w:rPr>
          <w:rFonts w:ascii="宋体" w:hAnsi="宋体"/>
        </w:rPr>
      </w:pPr>
      <w:r>
        <w:rPr>
          <w:rFonts w:ascii="宋体" w:hAnsi="宋体" w:hint="eastAsia"/>
        </w:rPr>
        <w:t>代理人：性别：年龄：</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身份证号码：职务：</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授权委托日期：年月日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注：附代理人身份证原件复印件并加盖公章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30"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71C66" w:rsidRDefault="0061342A">
      <w:pPr>
        <w:pStyle w:val="2"/>
        <w:jc w:val="center"/>
      </w:pPr>
      <w:r>
        <w:rPr>
          <w:rFonts w:hint="eastAsia"/>
        </w:rPr>
        <w:t>资格审查材料</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E71C66">
      <w:pPr>
        <w:jc w:val="center"/>
        <w:rPr>
          <w:rFonts w:ascii="仿宋" w:eastAsia="仿宋" w:hAnsi="仿宋" w:cs="宋体"/>
          <w:b/>
          <w:kern w:val="0"/>
          <w:sz w:val="32"/>
          <w:szCs w:val="32"/>
        </w:rPr>
      </w:pPr>
    </w:p>
    <w:p w:rsidR="00E71C66" w:rsidRDefault="0061342A">
      <w:pPr>
        <w:spacing w:line="360" w:lineRule="auto"/>
        <w:ind w:firstLine="610"/>
        <w:rPr>
          <w:rFonts w:ascii="宋体" w:hAnsi="宋体"/>
          <w:b/>
        </w:rPr>
      </w:pPr>
      <w:r w:rsidRPr="00950F77">
        <w:rPr>
          <w:rFonts w:ascii="宋体" w:hAnsi="宋体" w:hint="eastAsia"/>
          <w:b/>
        </w:rPr>
        <w:t>注：此复印件、扫描件、截图须加盖公章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E71C66" w:rsidRDefault="00E71C66"/>
    <w:p w:rsidR="00E71C66" w:rsidRDefault="0061342A">
      <w:pPr>
        <w:pStyle w:val="2"/>
        <w:keepNext w:val="0"/>
        <w:jc w:val="center"/>
        <w:rPr>
          <w:rFonts w:hAnsi="宋体"/>
          <w:sz w:val="30"/>
          <w:szCs w:val="30"/>
        </w:rPr>
      </w:pPr>
      <w:r>
        <w:rPr>
          <w:rFonts w:hAnsi="宋体" w:hint="eastAsia"/>
          <w:sz w:val="30"/>
          <w:szCs w:val="30"/>
        </w:rPr>
        <w:t>201</w:t>
      </w:r>
      <w:r w:rsidR="004F74B8">
        <w:rPr>
          <w:rFonts w:hAnsi="宋体" w:hint="eastAsia"/>
          <w:sz w:val="30"/>
          <w:szCs w:val="30"/>
        </w:rPr>
        <w:t>9</w:t>
      </w:r>
      <w:r>
        <w:rPr>
          <w:rFonts w:hAnsi="宋体" w:hint="eastAsia"/>
          <w:sz w:val="30"/>
          <w:szCs w:val="30"/>
        </w:rPr>
        <w:t>年以来类似业绩一览表</w:t>
      </w:r>
      <w:bookmarkEnd w:id="30"/>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hint="eastAsia"/>
              </w:rPr>
              <w:t>序号</w:t>
            </w:r>
          </w:p>
        </w:tc>
        <w:tc>
          <w:tcPr>
            <w:tcW w:w="2433" w:type="dxa"/>
            <w:vAlign w:val="center"/>
          </w:tcPr>
          <w:p w:rsidR="00E71C66" w:rsidRDefault="0061342A">
            <w:pPr>
              <w:spacing w:line="360" w:lineRule="auto"/>
              <w:jc w:val="center"/>
              <w:rPr>
                <w:rFonts w:ascii="宋体" w:hAnsi="宋体"/>
              </w:rPr>
            </w:pPr>
            <w:r>
              <w:rPr>
                <w:rFonts w:ascii="宋体" w:hAnsi="宋体" w:hint="eastAsia"/>
              </w:rPr>
              <w:t>项目名称</w:t>
            </w:r>
          </w:p>
        </w:tc>
        <w:tc>
          <w:tcPr>
            <w:tcW w:w="1533" w:type="dxa"/>
            <w:vAlign w:val="center"/>
          </w:tcPr>
          <w:p w:rsidR="00E71C66" w:rsidRDefault="0061342A">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E71C66" w:rsidRDefault="0061342A">
            <w:pPr>
              <w:spacing w:line="360" w:lineRule="auto"/>
              <w:jc w:val="center"/>
              <w:rPr>
                <w:rFonts w:ascii="宋体" w:hAnsi="宋体"/>
              </w:rPr>
            </w:pPr>
            <w:r>
              <w:rPr>
                <w:rFonts w:ascii="宋体" w:hAnsi="宋体" w:hint="eastAsia"/>
              </w:rPr>
              <w:t>合同金额</w:t>
            </w:r>
          </w:p>
          <w:p w:rsidR="00E71C66" w:rsidRDefault="0061342A">
            <w:pPr>
              <w:spacing w:line="360" w:lineRule="auto"/>
              <w:jc w:val="center"/>
              <w:rPr>
                <w:rFonts w:ascii="宋体" w:hAnsi="宋体"/>
              </w:rPr>
            </w:pPr>
            <w:r>
              <w:rPr>
                <w:rFonts w:ascii="宋体" w:hAnsi="宋体" w:hint="eastAsia"/>
              </w:rPr>
              <w:t>(万元)</w:t>
            </w:r>
          </w:p>
        </w:tc>
        <w:tc>
          <w:tcPr>
            <w:tcW w:w="2159" w:type="dxa"/>
            <w:vAlign w:val="center"/>
          </w:tcPr>
          <w:p w:rsidR="00E71C66" w:rsidRDefault="0061342A">
            <w:pPr>
              <w:spacing w:line="360" w:lineRule="auto"/>
              <w:jc w:val="center"/>
              <w:rPr>
                <w:rFonts w:ascii="宋体" w:hAnsi="宋体"/>
              </w:rPr>
            </w:pPr>
            <w:r>
              <w:rPr>
                <w:rFonts w:ascii="宋体" w:hAnsi="宋体" w:hint="eastAsia"/>
              </w:rPr>
              <w:t>备注</w:t>
            </w:r>
            <w:r w:rsidR="004364B0">
              <w:rPr>
                <w:rFonts w:ascii="宋体" w:hAnsi="宋体" w:hint="eastAsia"/>
              </w:rPr>
              <w:t>（项目类型及其他说明）</w:t>
            </w: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1</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2</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rPr>
              <w:t>…</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bl>
    <w:p w:rsidR="00E71C66" w:rsidRDefault="0061342A">
      <w:pPr>
        <w:spacing w:line="500" w:lineRule="exact"/>
        <w:rPr>
          <w:rFonts w:ascii="宋体" w:hAnsi="宋体"/>
        </w:rPr>
      </w:pPr>
      <w:r>
        <w:rPr>
          <w:rFonts w:ascii="宋体" w:hAnsi="宋体" w:hint="eastAsia"/>
        </w:rPr>
        <w:t>注：1.类似业绩至少需要提供一项，否则视为不满足供应商基本资格要求。</w:t>
      </w:r>
    </w:p>
    <w:p w:rsidR="009209FB" w:rsidRDefault="0061342A" w:rsidP="009209FB">
      <w:pPr>
        <w:spacing w:line="500" w:lineRule="exact"/>
        <w:ind w:firstLineChars="200" w:firstLine="420"/>
        <w:rPr>
          <w:rFonts w:ascii="宋体" w:hAnsi="宋体"/>
        </w:rPr>
      </w:pPr>
      <w:r>
        <w:rPr>
          <w:rFonts w:ascii="宋体" w:hAnsi="宋体" w:hint="eastAsia"/>
        </w:rPr>
        <w:t>2.</w:t>
      </w:r>
      <w:r w:rsidR="009209FB">
        <w:rPr>
          <w:rFonts w:ascii="宋体" w:hAnsi="宋体" w:hint="eastAsia"/>
        </w:rPr>
        <w:t>类似业绩指：</w:t>
      </w:r>
    </w:p>
    <w:p w:rsidR="00E71C66" w:rsidRDefault="009209FB" w:rsidP="009209FB">
      <w:pPr>
        <w:spacing w:line="500" w:lineRule="exact"/>
        <w:ind w:firstLineChars="200" w:firstLine="420"/>
        <w:rPr>
          <w:rFonts w:ascii="宋体" w:hAnsi="宋体"/>
        </w:rPr>
      </w:pPr>
      <w:r w:rsidRPr="009209FB">
        <w:rPr>
          <w:rFonts w:ascii="宋体" w:hAnsi="宋体" w:hint="eastAsia"/>
        </w:rPr>
        <w:t>指201</w:t>
      </w:r>
      <w:r w:rsidR="004F74B8">
        <w:rPr>
          <w:rFonts w:ascii="宋体" w:hAnsi="宋体" w:hint="eastAsia"/>
        </w:rPr>
        <w:t>9</w:t>
      </w:r>
      <w:r w:rsidRPr="009209FB">
        <w:rPr>
          <w:rFonts w:ascii="宋体" w:hAnsi="宋体" w:hint="eastAsia"/>
        </w:rPr>
        <w:t>年至今承担过的代理合同中包含</w:t>
      </w:r>
      <w:r w:rsidR="00ED5B93">
        <w:rPr>
          <w:rFonts w:ascii="宋体" w:hAnsi="宋体" w:hint="eastAsia"/>
        </w:rPr>
        <w:t>100</w:t>
      </w:r>
      <w:r w:rsidRPr="009209FB">
        <w:rPr>
          <w:rFonts w:ascii="宋体" w:hAnsi="宋体" w:hint="eastAsia"/>
        </w:rPr>
        <w:t>万元及以上工程类采购招标项目的招标代理业绩。</w:t>
      </w:r>
    </w:p>
    <w:p w:rsidR="00E71C66" w:rsidRDefault="0061342A">
      <w:pPr>
        <w:spacing w:line="500" w:lineRule="exact"/>
        <w:ind w:firstLineChars="200" w:firstLine="420"/>
        <w:rPr>
          <w:rFonts w:ascii="宋体" w:hAnsi="宋体"/>
        </w:rPr>
      </w:pPr>
      <w:r>
        <w:rPr>
          <w:rFonts w:ascii="宋体" w:hAnsi="宋体" w:hint="eastAsia"/>
        </w:rPr>
        <w:t>3.供应商所列业绩应提供业绩证明文件，如</w:t>
      </w:r>
      <w:r w:rsidRPr="00950F77">
        <w:rPr>
          <w:rFonts w:hint="eastAsia"/>
          <w:bCs/>
        </w:rPr>
        <w:t>合同协议书或中标通知书或业主证明等材料原件复</w:t>
      </w:r>
      <w:r>
        <w:rPr>
          <w:rFonts w:hint="eastAsia"/>
          <w:bCs/>
        </w:rPr>
        <w:t>印件并加盖公章</w:t>
      </w:r>
      <w:r>
        <w:rPr>
          <w:rFonts w:ascii="宋体" w:hAnsi="宋体" w:hint="eastAsia"/>
          <w:sz w:val="24"/>
        </w:rPr>
        <w:t>。</w:t>
      </w:r>
    </w:p>
    <w:p w:rsidR="00E71C66" w:rsidRPr="00ED5B93" w:rsidRDefault="00E71C66">
      <w:pPr>
        <w:autoSpaceDE w:val="0"/>
        <w:autoSpaceDN w:val="0"/>
        <w:adjustRightInd w:val="0"/>
        <w:ind w:firstLine="976"/>
        <w:rPr>
          <w:sz w:val="28"/>
          <w:szCs w:val="28"/>
        </w:rPr>
      </w:pPr>
    </w:p>
    <w:p w:rsidR="00E71C66" w:rsidRDefault="0061342A">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E71C66" w:rsidRDefault="00E71C66">
      <w:pPr>
        <w:autoSpaceDE w:val="0"/>
        <w:autoSpaceDN w:val="0"/>
        <w:adjustRightInd w:val="0"/>
        <w:ind w:firstLine="976"/>
        <w:rPr>
          <w:rFonts w:eastAsia="方正仿宋_GBK"/>
          <w:sz w:val="32"/>
          <w:szCs w:val="32"/>
          <w:lang w:val="zh-CN"/>
        </w:rPr>
      </w:pPr>
    </w:p>
    <w:p w:rsidR="00E71C66" w:rsidRDefault="00E71C66">
      <w:pPr>
        <w:autoSpaceDE w:val="0"/>
        <w:autoSpaceDN w:val="0"/>
        <w:adjustRightInd w:val="0"/>
        <w:ind w:firstLine="976"/>
        <w:rPr>
          <w:rFonts w:eastAsia="方正仿宋_GBK"/>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E71C66" w:rsidRDefault="00E71C66">
      <w:pPr>
        <w:autoSpaceDE w:val="0"/>
        <w:autoSpaceDN w:val="0"/>
        <w:adjustRightInd w:val="0"/>
        <w:ind w:firstLine="976"/>
        <w:rPr>
          <w:sz w:val="32"/>
          <w:szCs w:val="32"/>
          <w:lang w:val="zh-CN"/>
        </w:rPr>
      </w:pPr>
    </w:p>
    <w:p w:rsidR="00E71C66" w:rsidRDefault="00E71C66">
      <w:pPr>
        <w:autoSpaceDE w:val="0"/>
        <w:autoSpaceDN w:val="0"/>
        <w:adjustRightInd w:val="0"/>
        <w:ind w:firstLine="976"/>
        <w:rPr>
          <w:sz w:val="32"/>
          <w:szCs w:val="32"/>
          <w:lang w:val="zh-CN"/>
        </w:rPr>
      </w:pPr>
    </w:p>
    <w:p w:rsidR="00E71C66" w:rsidRDefault="0061342A" w:rsidP="009209FB">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bookmarkStart w:id="31" w:name="_Toc414969717"/>
      <w:r>
        <w:rPr>
          <w:rFonts w:ascii="Times New Roman" w:eastAsia="方正仿宋_GBK" w:hAnsi="Times New Roman" w:cs="Times New Roman" w:hint="eastAsia"/>
          <w:b w:val="0"/>
          <w:bCs w:val="0"/>
          <w:color w:val="000000"/>
          <w:kern w:val="0"/>
          <w:sz w:val="32"/>
          <w:szCs w:val="32"/>
        </w:rPr>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E71C66" w:rsidRDefault="0061342A">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lastRenderedPageBreak/>
        <w:t>服务方案及售后承诺</w:t>
      </w:r>
    </w:p>
    <w:p w:rsidR="00E71C66" w:rsidRDefault="0061342A">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71C66" w:rsidRDefault="0061342A">
      <w:pPr>
        <w:rPr>
          <w:kern w:val="0"/>
        </w:rPr>
      </w:pPr>
      <w:r>
        <w:rPr>
          <w:kern w:val="0"/>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E71C66" w:rsidRDefault="0061342A">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31"/>
    </w:p>
    <w:p w:rsidR="00E71C66" w:rsidRDefault="0061342A">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71C66" w:rsidRDefault="0061342A">
      <w:pPr>
        <w:widowControl/>
        <w:spacing w:line="480" w:lineRule="exact"/>
        <w:jc w:val="left"/>
        <w:rPr>
          <w:rFonts w:ascii="宋体" w:hAnsi="宋体" w:cs="宋体"/>
          <w:kern w:val="0"/>
        </w:rPr>
      </w:pPr>
      <w:r>
        <w:rPr>
          <w:rFonts w:ascii="宋体" w:hAnsi="宋体" w:cs="宋体"/>
          <w:kern w:val="0"/>
        </w:rPr>
        <w:t xml:space="preserve">致： </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特此声明！</w:t>
      </w:r>
    </w:p>
    <w:p w:rsidR="00E71C66" w:rsidRDefault="00E71C66">
      <w:pPr>
        <w:widowControl/>
        <w:spacing w:line="480" w:lineRule="exact"/>
        <w:jc w:val="left"/>
        <w:rPr>
          <w:rFonts w:ascii="宋体" w:hAnsi="宋体" w:cs="宋体"/>
          <w:kern w:val="0"/>
        </w:rPr>
      </w:pPr>
    </w:p>
    <w:p w:rsidR="00E71C66" w:rsidRDefault="00E71C66">
      <w:pPr>
        <w:widowControl/>
        <w:spacing w:line="480" w:lineRule="exact"/>
        <w:ind w:firstLineChars="147" w:firstLine="310"/>
        <w:jc w:val="left"/>
        <w:rPr>
          <w:rFonts w:ascii="宋体" w:hAnsi="宋体" w:cs="宋体"/>
          <w:b/>
          <w:bCs/>
          <w:kern w:val="0"/>
        </w:rPr>
      </w:pPr>
      <w:bookmarkStart w:id="32" w:name="_Toc10485799"/>
    </w:p>
    <w:p w:rsidR="00E71C66" w:rsidRDefault="0061342A">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71C66" w:rsidRDefault="00E71C66">
      <w:pPr>
        <w:widowControl/>
        <w:spacing w:line="480" w:lineRule="exact"/>
        <w:jc w:val="left"/>
        <w:rPr>
          <w:rFonts w:ascii="宋体" w:hAnsi="宋体" w:cs="宋体"/>
          <w:kern w:val="0"/>
          <w:sz w:val="24"/>
        </w:rPr>
      </w:pPr>
    </w:p>
    <w:p w:rsidR="00E71C66" w:rsidRDefault="0061342A">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71C66" w:rsidRDefault="00E71C66">
      <w:pPr>
        <w:spacing w:line="480" w:lineRule="exact"/>
      </w:pPr>
    </w:p>
    <w:p w:rsidR="00E71C66" w:rsidRDefault="0061342A" w:rsidP="00FE23C3">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32"/>
    <w:p w:rsidR="00E71C66" w:rsidRDefault="0061342A">
      <w:pPr>
        <w:spacing w:line="480" w:lineRule="exact"/>
        <w:ind w:firstLineChars="200" w:firstLine="560"/>
        <w:rPr>
          <w:rFonts w:ascii="宋体" w:hAnsi="宋体" w:cs="宋体"/>
          <w:sz w:val="28"/>
          <w:szCs w:val="28"/>
        </w:rPr>
      </w:pPr>
      <w:r>
        <w:rPr>
          <w:rFonts w:ascii="宋体" w:hAnsi="宋体" w:cs="宋体" w:hint="eastAsia"/>
          <w:sz w:val="28"/>
          <w:szCs w:val="28"/>
        </w:rPr>
        <w:t>2.提供在递交磋商文件截止时间前未被列入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71C66" w:rsidRDefault="00E71C66">
      <w:pPr>
        <w:spacing w:line="360" w:lineRule="auto"/>
        <w:jc w:val="center"/>
        <w:rPr>
          <w:rFonts w:ascii="宋体" w:hAnsi="宋体"/>
        </w:rPr>
      </w:pPr>
    </w:p>
    <w:p w:rsidR="00E71C66" w:rsidRDefault="0061342A">
      <w:pPr>
        <w:spacing w:line="360" w:lineRule="auto"/>
        <w:rPr>
          <w:rFonts w:eastAsia="方正仿宋_GBK"/>
          <w:color w:val="000000"/>
          <w:kern w:val="0"/>
          <w:sz w:val="32"/>
          <w:szCs w:val="32"/>
        </w:rPr>
      </w:pPr>
      <w:r>
        <w:rPr>
          <w:rFonts w:ascii="宋体" w:hAnsi="宋体"/>
        </w:rPr>
        <w:br w:type="page"/>
      </w:r>
      <w:bookmarkStart w:id="33" w:name="_Toc10485800"/>
      <w:bookmarkStart w:id="34" w:name="_Toc432697243"/>
      <w:bookmarkStart w:id="35" w:name="_Toc316479151"/>
      <w:bookmarkStart w:id="36"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E71C66" w:rsidRDefault="0061342A">
      <w:pPr>
        <w:jc w:val="center"/>
        <w:rPr>
          <w:rFonts w:ascii="宋体" w:hAnsi="宋体" w:cs="宋体"/>
          <w:b/>
          <w:kern w:val="0"/>
          <w:sz w:val="32"/>
          <w:szCs w:val="32"/>
        </w:rPr>
      </w:pPr>
      <w:r>
        <w:rPr>
          <w:rFonts w:ascii="宋体" w:hAnsi="宋体" w:cs="宋体" w:hint="eastAsia"/>
          <w:b/>
          <w:kern w:val="0"/>
          <w:sz w:val="32"/>
          <w:szCs w:val="32"/>
        </w:rPr>
        <w:t>廉政自律承诺</w:t>
      </w:r>
      <w:bookmarkEnd w:id="33"/>
      <w:bookmarkEnd w:id="34"/>
      <w:bookmarkEnd w:id="35"/>
      <w:bookmarkEnd w:id="36"/>
      <w:r>
        <w:rPr>
          <w:rFonts w:ascii="宋体" w:hAnsi="宋体" w:cs="宋体" w:hint="eastAsia"/>
          <w:b/>
          <w:kern w:val="0"/>
          <w:sz w:val="32"/>
          <w:szCs w:val="32"/>
        </w:rPr>
        <w:t>书</w:t>
      </w:r>
    </w:p>
    <w:p w:rsidR="00E71C66" w:rsidRDefault="0061342A">
      <w:pPr>
        <w:rPr>
          <w:rFonts w:ascii="仿宋_GB2312" w:eastAsia="仿宋_GB2312"/>
          <w:sz w:val="30"/>
          <w:szCs w:val="30"/>
        </w:rPr>
      </w:pPr>
      <w:r>
        <w:rPr>
          <w:rFonts w:ascii="仿宋_GB2312" w:eastAsia="仿宋_GB2312" w:hint="eastAsia"/>
          <w:sz w:val="30"/>
          <w:szCs w:val="30"/>
        </w:rPr>
        <w:t>甲方：</w:t>
      </w:r>
    </w:p>
    <w:p w:rsidR="00E71C66" w:rsidRDefault="0061342A">
      <w:pPr>
        <w:rPr>
          <w:rFonts w:ascii="仿宋_GB2312" w:eastAsia="仿宋_GB2312"/>
          <w:sz w:val="30"/>
          <w:szCs w:val="30"/>
        </w:rPr>
      </w:pPr>
      <w:r>
        <w:rPr>
          <w:rFonts w:ascii="仿宋_GB2312" w:eastAsia="仿宋_GB2312" w:hint="eastAsia"/>
          <w:sz w:val="30"/>
          <w:szCs w:val="30"/>
        </w:rPr>
        <w:t xml:space="preserve">乙方： </w:t>
      </w:r>
    </w:p>
    <w:p w:rsidR="00E71C66" w:rsidRDefault="0061342A">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71C66" w:rsidRDefault="0061342A" w:rsidP="000573E4">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71C66" w:rsidRDefault="0061342A" w:rsidP="000573E4">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71C66" w:rsidRDefault="00E71C66">
      <w:pPr>
        <w:ind w:firstLineChars="200" w:firstLine="600"/>
        <w:rPr>
          <w:rFonts w:ascii="仿宋_GB2312" w:eastAsia="仿宋_GB2312"/>
          <w:sz w:val="30"/>
          <w:szCs w:val="30"/>
        </w:rPr>
      </w:pPr>
    </w:p>
    <w:p w:rsidR="00E71C66" w:rsidRDefault="0061342A">
      <w:pPr>
        <w:rPr>
          <w:rFonts w:ascii="仿宋_GB2312" w:eastAsia="仿宋_GB2312"/>
          <w:sz w:val="30"/>
          <w:szCs w:val="30"/>
        </w:rPr>
      </w:pPr>
      <w:r>
        <w:rPr>
          <w:rFonts w:ascii="仿宋_GB2312" w:eastAsia="仿宋_GB2312" w:hint="eastAsia"/>
          <w:sz w:val="30"/>
          <w:szCs w:val="30"/>
        </w:rPr>
        <w:t>甲方单位（盖章）：                乙方单位（盖章）：</w:t>
      </w:r>
    </w:p>
    <w:p w:rsidR="00E71C66" w:rsidRDefault="0061342A">
      <w:pPr>
        <w:rPr>
          <w:rFonts w:ascii="仿宋_GB2312" w:eastAsia="仿宋_GB2312"/>
          <w:sz w:val="30"/>
          <w:szCs w:val="30"/>
        </w:rPr>
      </w:pPr>
      <w:r>
        <w:rPr>
          <w:rFonts w:ascii="仿宋_GB2312" w:eastAsia="仿宋_GB2312" w:hint="eastAsia"/>
          <w:sz w:val="30"/>
          <w:szCs w:val="30"/>
        </w:rPr>
        <w:t>项目负责人：                      项目负责人：</w:t>
      </w:r>
    </w:p>
    <w:p w:rsidR="00E71C66" w:rsidRDefault="0061342A">
      <w:pPr>
        <w:ind w:firstLineChars="392" w:firstLine="1176"/>
        <w:rPr>
          <w:szCs w:val="44"/>
        </w:rPr>
      </w:pPr>
      <w:r>
        <w:rPr>
          <w:rFonts w:ascii="仿宋_GB2312" w:eastAsia="仿宋_GB2312" w:hint="eastAsia"/>
          <w:sz w:val="30"/>
          <w:szCs w:val="30"/>
        </w:rPr>
        <w:t>年   月  日                      年  月  日</w:t>
      </w:r>
    </w:p>
    <w:sectPr w:rsidR="00E71C66" w:rsidSect="00E71C6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F75" w:rsidRDefault="00260F75" w:rsidP="00E71C66">
      <w:r>
        <w:separator/>
      </w:r>
    </w:p>
  </w:endnote>
  <w:endnote w:type="continuationSeparator" w:id="1">
    <w:p w:rsidR="00260F75" w:rsidRDefault="00260F75" w:rsidP="00E71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C66" w:rsidRDefault="006D5B69">
    <w:pPr>
      <w:pStyle w:val="a5"/>
    </w:pPr>
    <w:r>
      <w:pict>
        <v:shapetype id="_x0000_t202" coordsize="21600,21600" o:spt="202" path="m,l,21600r21600,l21600,xe">
          <v:stroke joinstyle="miter"/>
          <v:path gradientshapeok="t" o:connecttype="rect"/>
        </v:shapetype>
        <v:shape id="文本框 5" o:spid="_x0000_s1026" type="#_x0000_t202" style="position:absolute;margin-left:0;margin-top:0;width:9.05pt;height:10.35pt;z-index:251660288;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E71C66" w:rsidRDefault="006D5B69">
                <w:pPr>
                  <w:pStyle w:val="a5"/>
                </w:pPr>
                <w:r>
                  <w:fldChar w:fldCharType="begin"/>
                </w:r>
                <w:r w:rsidR="0061342A">
                  <w:instrText xml:space="preserve"> PAGE  \* MERGEFORMAT </w:instrText>
                </w:r>
                <w:r>
                  <w:fldChar w:fldCharType="separate"/>
                </w:r>
                <w:r w:rsidR="00FE23C3">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F75" w:rsidRDefault="00260F75" w:rsidP="00E71C66">
      <w:r>
        <w:separator/>
      </w:r>
    </w:p>
  </w:footnote>
  <w:footnote w:type="continuationSeparator" w:id="1">
    <w:p w:rsidR="00260F75" w:rsidRDefault="00260F75" w:rsidP="00E71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5C1"/>
    <w:rsid w:val="00022C7E"/>
    <w:rsid w:val="0002386E"/>
    <w:rsid w:val="0002641B"/>
    <w:rsid w:val="00026A8B"/>
    <w:rsid w:val="00027C21"/>
    <w:rsid w:val="000346AC"/>
    <w:rsid w:val="00046AA5"/>
    <w:rsid w:val="000573E4"/>
    <w:rsid w:val="00065A0D"/>
    <w:rsid w:val="00067F6D"/>
    <w:rsid w:val="00082045"/>
    <w:rsid w:val="00090C24"/>
    <w:rsid w:val="000A26A9"/>
    <w:rsid w:val="000A7897"/>
    <w:rsid w:val="000B1B3A"/>
    <w:rsid w:val="000B3137"/>
    <w:rsid w:val="000D3768"/>
    <w:rsid w:val="000E0441"/>
    <w:rsid w:val="000E339B"/>
    <w:rsid w:val="000E53F7"/>
    <w:rsid w:val="00101F07"/>
    <w:rsid w:val="001045C1"/>
    <w:rsid w:val="001128BB"/>
    <w:rsid w:val="00124D8B"/>
    <w:rsid w:val="00145819"/>
    <w:rsid w:val="001C33C0"/>
    <w:rsid w:val="001D5D84"/>
    <w:rsid w:val="00212871"/>
    <w:rsid w:val="00221DBB"/>
    <w:rsid w:val="00237A00"/>
    <w:rsid w:val="00260F75"/>
    <w:rsid w:val="002800CF"/>
    <w:rsid w:val="00286C28"/>
    <w:rsid w:val="002A1D29"/>
    <w:rsid w:val="002F0290"/>
    <w:rsid w:val="00311ECF"/>
    <w:rsid w:val="00320852"/>
    <w:rsid w:val="0032216D"/>
    <w:rsid w:val="00322864"/>
    <w:rsid w:val="00325843"/>
    <w:rsid w:val="00327799"/>
    <w:rsid w:val="0032788C"/>
    <w:rsid w:val="00337C73"/>
    <w:rsid w:val="00337CF7"/>
    <w:rsid w:val="003411F9"/>
    <w:rsid w:val="00354655"/>
    <w:rsid w:val="00364527"/>
    <w:rsid w:val="003664CC"/>
    <w:rsid w:val="0037353C"/>
    <w:rsid w:val="003A12D8"/>
    <w:rsid w:val="003B104A"/>
    <w:rsid w:val="003C5452"/>
    <w:rsid w:val="003E7AE2"/>
    <w:rsid w:val="00401A42"/>
    <w:rsid w:val="0041441C"/>
    <w:rsid w:val="00416B6B"/>
    <w:rsid w:val="004278D5"/>
    <w:rsid w:val="0043112D"/>
    <w:rsid w:val="004364B0"/>
    <w:rsid w:val="00446D02"/>
    <w:rsid w:val="00450496"/>
    <w:rsid w:val="00466704"/>
    <w:rsid w:val="004706D7"/>
    <w:rsid w:val="0047104B"/>
    <w:rsid w:val="00473FB1"/>
    <w:rsid w:val="00490C60"/>
    <w:rsid w:val="0049134E"/>
    <w:rsid w:val="004925C6"/>
    <w:rsid w:val="004947B8"/>
    <w:rsid w:val="00495ED2"/>
    <w:rsid w:val="00496385"/>
    <w:rsid w:val="004C6A03"/>
    <w:rsid w:val="004D602D"/>
    <w:rsid w:val="004F0C2F"/>
    <w:rsid w:val="004F38C4"/>
    <w:rsid w:val="004F74B8"/>
    <w:rsid w:val="0052090D"/>
    <w:rsid w:val="00526C83"/>
    <w:rsid w:val="00530264"/>
    <w:rsid w:val="005403F4"/>
    <w:rsid w:val="00544260"/>
    <w:rsid w:val="00546918"/>
    <w:rsid w:val="0055175B"/>
    <w:rsid w:val="00567D47"/>
    <w:rsid w:val="00572B35"/>
    <w:rsid w:val="00574A07"/>
    <w:rsid w:val="00591E9A"/>
    <w:rsid w:val="005E1880"/>
    <w:rsid w:val="00603ABD"/>
    <w:rsid w:val="0061342A"/>
    <w:rsid w:val="00617D20"/>
    <w:rsid w:val="00634901"/>
    <w:rsid w:val="00635B97"/>
    <w:rsid w:val="00672B31"/>
    <w:rsid w:val="006A0A25"/>
    <w:rsid w:val="006B7B98"/>
    <w:rsid w:val="006C1E2A"/>
    <w:rsid w:val="006D4829"/>
    <w:rsid w:val="006D5B53"/>
    <w:rsid w:val="006D5B69"/>
    <w:rsid w:val="006E36A3"/>
    <w:rsid w:val="006F0A99"/>
    <w:rsid w:val="00710FA6"/>
    <w:rsid w:val="00712062"/>
    <w:rsid w:val="00723D71"/>
    <w:rsid w:val="007340C4"/>
    <w:rsid w:val="0073708E"/>
    <w:rsid w:val="007464B0"/>
    <w:rsid w:val="00782C26"/>
    <w:rsid w:val="00784910"/>
    <w:rsid w:val="007A465C"/>
    <w:rsid w:val="007D3DE1"/>
    <w:rsid w:val="007D4896"/>
    <w:rsid w:val="007D6191"/>
    <w:rsid w:val="007F7081"/>
    <w:rsid w:val="008156B7"/>
    <w:rsid w:val="0082129D"/>
    <w:rsid w:val="0083484F"/>
    <w:rsid w:val="008370B2"/>
    <w:rsid w:val="00841055"/>
    <w:rsid w:val="00845ECA"/>
    <w:rsid w:val="008560E9"/>
    <w:rsid w:val="00863003"/>
    <w:rsid w:val="00867C65"/>
    <w:rsid w:val="00871E22"/>
    <w:rsid w:val="00883B9C"/>
    <w:rsid w:val="00886FA8"/>
    <w:rsid w:val="00887C06"/>
    <w:rsid w:val="008968FF"/>
    <w:rsid w:val="008A6C99"/>
    <w:rsid w:val="008A7CCB"/>
    <w:rsid w:val="008B430D"/>
    <w:rsid w:val="008E5926"/>
    <w:rsid w:val="008F419A"/>
    <w:rsid w:val="009209FB"/>
    <w:rsid w:val="00930688"/>
    <w:rsid w:val="00940CD3"/>
    <w:rsid w:val="00950F77"/>
    <w:rsid w:val="00957CD7"/>
    <w:rsid w:val="00983C27"/>
    <w:rsid w:val="00987AB1"/>
    <w:rsid w:val="009A400F"/>
    <w:rsid w:val="009C072D"/>
    <w:rsid w:val="009E2444"/>
    <w:rsid w:val="00A40972"/>
    <w:rsid w:val="00A50A1F"/>
    <w:rsid w:val="00A557B1"/>
    <w:rsid w:val="00A7515F"/>
    <w:rsid w:val="00AA35AC"/>
    <w:rsid w:val="00AA6B3F"/>
    <w:rsid w:val="00AB4F27"/>
    <w:rsid w:val="00AC0F9F"/>
    <w:rsid w:val="00AC237E"/>
    <w:rsid w:val="00AE110F"/>
    <w:rsid w:val="00AF155E"/>
    <w:rsid w:val="00AF389F"/>
    <w:rsid w:val="00B07D2D"/>
    <w:rsid w:val="00B43BF1"/>
    <w:rsid w:val="00B46C0C"/>
    <w:rsid w:val="00B520B6"/>
    <w:rsid w:val="00B62798"/>
    <w:rsid w:val="00B80E3E"/>
    <w:rsid w:val="00B823E5"/>
    <w:rsid w:val="00BB6AA0"/>
    <w:rsid w:val="00BC6DF0"/>
    <w:rsid w:val="00BF3577"/>
    <w:rsid w:val="00C200C4"/>
    <w:rsid w:val="00C54302"/>
    <w:rsid w:val="00C645AE"/>
    <w:rsid w:val="00C65094"/>
    <w:rsid w:val="00C736E5"/>
    <w:rsid w:val="00CB15B9"/>
    <w:rsid w:val="00CB3A41"/>
    <w:rsid w:val="00CC1DEF"/>
    <w:rsid w:val="00CC3BFC"/>
    <w:rsid w:val="00CD7AB9"/>
    <w:rsid w:val="00CE0B6E"/>
    <w:rsid w:val="00CE681B"/>
    <w:rsid w:val="00CF6BAF"/>
    <w:rsid w:val="00D00372"/>
    <w:rsid w:val="00D03375"/>
    <w:rsid w:val="00D0515F"/>
    <w:rsid w:val="00D17CBB"/>
    <w:rsid w:val="00D61D27"/>
    <w:rsid w:val="00D61F7E"/>
    <w:rsid w:val="00DA65D0"/>
    <w:rsid w:val="00DD3F24"/>
    <w:rsid w:val="00DE222D"/>
    <w:rsid w:val="00E26E63"/>
    <w:rsid w:val="00E52EB3"/>
    <w:rsid w:val="00E56F47"/>
    <w:rsid w:val="00E6262E"/>
    <w:rsid w:val="00E6734E"/>
    <w:rsid w:val="00E71C66"/>
    <w:rsid w:val="00E855BC"/>
    <w:rsid w:val="00E91059"/>
    <w:rsid w:val="00E9363B"/>
    <w:rsid w:val="00EA60FE"/>
    <w:rsid w:val="00EB1F38"/>
    <w:rsid w:val="00ED5B93"/>
    <w:rsid w:val="00EE5581"/>
    <w:rsid w:val="00F23CFD"/>
    <w:rsid w:val="00F43494"/>
    <w:rsid w:val="00FC395A"/>
    <w:rsid w:val="00FC4B71"/>
    <w:rsid w:val="00FE0280"/>
    <w:rsid w:val="00FE17D2"/>
    <w:rsid w:val="00FE23C3"/>
    <w:rsid w:val="00FF6A7A"/>
    <w:rsid w:val="0AE365F9"/>
    <w:rsid w:val="259E23A4"/>
    <w:rsid w:val="2B6F3E25"/>
    <w:rsid w:val="4014594D"/>
    <w:rsid w:val="5FE92008"/>
    <w:rsid w:val="6C682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66"/>
    <w:pPr>
      <w:widowControl w:val="0"/>
      <w:jc w:val="both"/>
    </w:pPr>
    <w:rPr>
      <w:rFonts w:ascii="Times New Roman" w:hAnsi="Times New Roman"/>
      <w:kern w:val="2"/>
      <w:sz w:val="21"/>
      <w:szCs w:val="21"/>
    </w:rPr>
  </w:style>
  <w:style w:type="paragraph" w:styleId="2">
    <w:name w:val="heading 2"/>
    <w:basedOn w:val="a"/>
    <w:next w:val="a"/>
    <w:link w:val="2Char"/>
    <w:qFormat/>
    <w:rsid w:val="00E71C6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71C66"/>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71C66"/>
    <w:rPr>
      <w:rFonts w:ascii="仿宋_GB2312" w:eastAsia="仿宋_GB2312"/>
      <w:b/>
      <w:sz w:val="30"/>
      <w:szCs w:val="20"/>
    </w:rPr>
  </w:style>
  <w:style w:type="paragraph" w:styleId="a4">
    <w:name w:val="Body Text Indent"/>
    <w:basedOn w:val="a"/>
    <w:link w:val="Char10"/>
    <w:qFormat/>
    <w:rsid w:val="00E71C66"/>
    <w:pPr>
      <w:ind w:firstLineChars="200" w:firstLine="609"/>
    </w:pPr>
    <w:rPr>
      <w:rFonts w:ascii="仿宋_GB2312" w:eastAsia="仿宋_GB2312"/>
      <w:sz w:val="32"/>
      <w:szCs w:val="24"/>
    </w:rPr>
  </w:style>
  <w:style w:type="paragraph" w:styleId="a5">
    <w:name w:val="footer"/>
    <w:basedOn w:val="a"/>
    <w:link w:val="Char"/>
    <w:unhideWhenUsed/>
    <w:qFormat/>
    <w:rsid w:val="00E71C66"/>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E71C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qFormat/>
    <w:rsid w:val="00E71C66"/>
    <w:rPr>
      <w:rFonts w:ascii="Times New Roman" w:eastAsia="宋体" w:hAnsi="Times New Roman" w:cs="Times New Roman"/>
      <w:sz w:val="18"/>
      <w:szCs w:val="18"/>
    </w:rPr>
  </w:style>
  <w:style w:type="character" w:customStyle="1" w:styleId="Char">
    <w:name w:val="页脚 Char"/>
    <w:basedOn w:val="a0"/>
    <w:link w:val="a5"/>
    <w:qFormat/>
    <w:rsid w:val="00E71C66"/>
    <w:rPr>
      <w:rFonts w:ascii="Times New Roman" w:eastAsia="宋体" w:hAnsi="Times New Roman" w:cs="Times New Roman"/>
      <w:sz w:val="18"/>
      <w:szCs w:val="18"/>
    </w:rPr>
  </w:style>
  <w:style w:type="character" w:customStyle="1" w:styleId="2Char">
    <w:name w:val="标题 2 Char"/>
    <w:basedOn w:val="a0"/>
    <w:link w:val="2"/>
    <w:qFormat/>
    <w:rsid w:val="00E71C66"/>
    <w:rPr>
      <w:rFonts w:ascii="Cambria" w:eastAsia="宋体" w:hAnsi="Cambria" w:cs="Times New Roman"/>
      <w:b/>
      <w:bCs/>
      <w:sz w:val="32"/>
      <w:szCs w:val="32"/>
    </w:rPr>
  </w:style>
  <w:style w:type="character" w:customStyle="1" w:styleId="3Char">
    <w:name w:val="标题 3 Char"/>
    <w:basedOn w:val="a0"/>
    <w:link w:val="3"/>
    <w:qFormat/>
    <w:rsid w:val="00E71C66"/>
    <w:rPr>
      <w:rFonts w:ascii="仿宋_GB2312" w:eastAsia="仿宋_GB2312" w:hAnsi="宋体" w:cs="MingLiU"/>
      <w:b/>
      <w:bCs/>
      <w:sz w:val="24"/>
      <w:szCs w:val="24"/>
    </w:rPr>
  </w:style>
  <w:style w:type="character" w:customStyle="1" w:styleId="Char2">
    <w:name w:val="正文文本 Char"/>
    <w:basedOn w:val="a0"/>
    <w:link w:val="a3"/>
    <w:uiPriority w:val="99"/>
    <w:semiHidden/>
    <w:rsid w:val="00E71C66"/>
    <w:rPr>
      <w:rFonts w:ascii="Times New Roman" w:eastAsia="宋体" w:hAnsi="Times New Roman" w:cs="Times New Roman"/>
      <w:szCs w:val="21"/>
    </w:rPr>
  </w:style>
  <w:style w:type="character" w:customStyle="1" w:styleId="Char3">
    <w:name w:val="正文文本缩进 Char"/>
    <w:basedOn w:val="a0"/>
    <w:link w:val="a4"/>
    <w:uiPriority w:val="99"/>
    <w:semiHidden/>
    <w:rsid w:val="00E71C66"/>
    <w:rPr>
      <w:rFonts w:ascii="Times New Roman" w:eastAsia="宋体" w:hAnsi="Times New Roman" w:cs="Times New Roman"/>
      <w:szCs w:val="21"/>
    </w:rPr>
  </w:style>
  <w:style w:type="character" w:customStyle="1" w:styleId="Char1">
    <w:name w:val="正文文本 Char1"/>
    <w:basedOn w:val="a0"/>
    <w:link w:val="a3"/>
    <w:rsid w:val="00E71C66"/>
    <w:rPr>
      <w:rFonts w:ascii="仿宋_GB2312" w:eastAsia="仿宋_GB2312" w:hAnsi="Times New Roman" w:cs="Times New Roman"/>
      <w:b/>
      <w:sz w:val="30"/>
      <w:szCs w:val="20"/>
    </w:rPr>
  </w:style>
  <w:style w:type="character" w:customStyle="1" w:styleId="Char10">
    <w:name w:val="正文文本缩进 Char1"/>
    <w:basedOn w:val="a0"/>
    <w:link w:val="a4"/>
    <w:rsid w:val="00E71C66"/>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992</Words>
  <Characters>5660</Characters>
  <Application>Microsoft Office Word</Application>
  <DocSecurity>0</DocSecurity>
  <Lines>47</Lines>
  <Paragraphs>13</Paragraphs>
  <ScaleCrop>false</ScaleCrop>
  <Company>Microsoft</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刘宏波</dc:creator>
  <cp:lastModifiedBy>Lenovo</cp:lastModifiedBy>
  <cp:revision>6</cp:revision>
  <dcterms:created xsi:type="dcterms:W3CDTF">2021-09-18T08:26:00Z</dcterms:created>
  <dcterms:modified xsi:type="dcterms:W3CDTF">2021-09-18T09:32:00Z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